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AE7152" w14:textId="7EC0CE68" w:rsidR="004F3202" w:rsidRPr="00B2346D" w:rsidRDefault="00B2346D" w:rsidP="0075474D">
      <w:pPr>
        <w:tabs>
          <w:tab w:val="left" w:pos="284"/>
        </w:tabs>
        <w:rPr>
          <w:rFonts w:ascii="Arial" w:hAnsi="Arial" w:cs="Arial"/>
          <w:i/>
          <w:sz w:val="20"/>
          <w:szCs w:val="20"/>
          <w:lang w:val="en-GB"/>
        </w:rPr>
      </w:pPr>
      <w:r>
        <w:rPr>
          <w:rFonts w:ascii="Arial" w:hAnsi="Arial" w:cs="Arial"/>
          <w:i/>
          <w:sz w:val="20"/>
          <w:szCs w:val="20"/>
          <w:lang w:val="en-GB"/>
        </w:rPr>
        <w:t>Press office</w:t>
      </w:r>
      <w:r w:rsidR="00AE592C" w:rsidRPr="00B2346D">
        <w:rPr>
          <w:rFonts w:ascii="Arial" w:hAnsi="Arial" w:cs="Arial"/>
          <w:i/>
          <w:sz w:val="20"/>
          <w:szCs w:val="20"/>
          <w:lang w:val="en-GB"/>
        </w:rPr>
        <w:t xml:space="preserve"> Giardina Group</w:t>
      </w:r>
      <w:r w:rsidR="00CA1181" w:rsidRPr="00B2346D">
        <w:rPr>
          <w:rFonts w:ascii="Arial" w:hAnsi="Arial" w:cs="Arial"/>
          <w:i/>
          <w:sz w:val="20"/>
          <w:szCs w:val="20"/>
          <w:lang w:val="en-GB"/>
        </w:rPr>
        <w:t xml:space="preserve">, </w:t>
      </w:r>
      <w:r w:rsidR="00365C97" w:rsidRPr="00B2346D">
        <w:rPr>
          <w:rFonts w:ascii="Arial" w:hAnsi="Arial" w:cs="Arial"/>
          <w:i/>
          <w:sz w:val="20"/>
          <w:szCs w:val="20"/>
          <w:lang w:val="en-GB"/>
        </w:rPr>
        <w:t>27</w:t>
      </w:r>
      <w:r w:rsidR="0075474D" w:rsidRPr="00B2346D">
        <w:rPr>
          <w:rFonts w:ascii="Arial" w:hAnsi="Arial" w:cs="Arial"/>
          <w:i/>
          <w:sz w:val="20"/>
          <w:szCs w:val="20"/>
          <w:lang w:val="en-GB"/>
        </w:rPr>
        <w:t xml:space="preserve"> </w:t>
      </w:r>
      <w:r w:rsidR="005274EA">
        <w:rPr>
          <w:rFonts w:ascii="Arial" w:hAnsi="Arial" w:cs="Arial"/>
          <w:i/>
          <w:sz w:val="20"/>
          <w:szCs w:val="20"/>
          <w:lang w:val="en-GB"/>
        </w:rPr>
        <w:t>Mai</w:t>
      </w:r>
      <w:r w:rsidR="00875141" w:rsidRPr="00B2346D">
        <w:rPr>
          <w:rFonts w:ascii="Arial" w:hAnsi="Arial" w:cs="Arial"/>
          <w:i/>
          <w:sz w:val="20"/>
          <w:szCs w:val="20"/>
          <w:lang w:val="en-GB"/>
        </w:rPr>
        <w:t xml:space="preserve"> 201</w:t>
      </w:r>
      <w:r w:rsidR="00681134" w:rsidRPr="00B2346D">
        <w:rPr>
          <w:rFonts w:ascii="Arial" w:hAnsi="Arial" w:cs="Arial"/>
          <w:i/>
          <w:sz w:val="20"/>
          <w:szCs w:val="20"/>
          <w:lang w:val="en-GB"/>
        </w:rPr>
        <w:t>9</w:t>
      </w:r>
    </w:p>
    <w:p w14:paraId="596C1BB1" w14:textId="77777777" w:rsidR="004F3202" w:rsidRPr="00B2346D" w:rsidRDefault="004F3202" w:rsidP="0075474D">
      <w:pPr>
        <w:tabs>
          <w:tab w:val="left" w:pos="284"/>
        </w:tabs>
        <w:rPr>
          <w:rFonts w:ascii="Arial" w:hAnsi="Arial" w:cs="Arial"/>
          <w:i/>
          <w:sz w:val="20"/>
          <w:szCs w:val="20"/>
          <w:lang w:val="en-GB"/>
        </w:rPr>
      </w:pPr>
    </w:p>
    <w:p w14:paraId="236F46D2" w14:textId="77777777" w:rsidR="004F3202" w:rsidRPr="00B2346D" w:rsidRDefault="004F3202" w:rsidP="0075474D">
      <w:pPr>
        <w:tabs>
          <w:tab w:val="left" w:pos="284"/>
        </w:tabs>
        <w:rPr>
          <w:rFonts w:ascii="Arial" w:hAnsi="Arial" w:cs="Arial"/>
          <w:i/>
          <w:sz w:val="20"/>
          <w:szCs w:val="20"/>
          <w:lang w:val="en-GB"/>
        </w:rPr>
      </w:pPr>
    </w:p>
    <w:p w14:paraId="412F13CB" w14:textId="77777777" w:rsidR="0026364F" w:rsidRPr="00B2346D" w:rsidRDefault="0026364F" w:rsidP="0075474D">
      <w:pPr>
        <w:tabs>
          <w:tab w:val="left" w:pos="284"/>
        </w:tabs>
        <w:rPr>
          <w:rFonts w:ascii="Arial" w:hAnsi="Arial" w:cs="Arial"/>
          <w:i/>
          <w:sz w:val="20"/>
          <w:szCs w:val="20"/>
          <w:lang w:val="en-GB"/>
        </w:rPr>
      </w:pPr>
    </w:p>
    <w:p w14:paraId="46172C10" w14:textId="77777777" w:rsidR="0026364F" w:rsidRPr="00B2346D" w:rsidRDefault="0026364F" w:rsidP="0075474D">
      <w:pPr>
        <w:tabs>
          <w:tab w:val="left" w:pos="284"/>
        </w:tabs>
        <w:rPr>
          <w:rFonts w:ascii="Arial" w:hAnsi="Arial" w:cs="Arial"/>
          <w:i/>
          <w:sz w:val="20"/>
          <w:szCs w:val="20"/>
          <w:lang w:val="en-GB"/>
        </w:rPr>
      </w:pPr>
    </w:p>
    <w:p w14:paraId="02022913" w14:textId="77777777" w:rsidR="0026364F" w:rsidRPr="00B2346D" w:rsidRDefault="0026364F" w:rsidP="0075474D">
      <w:pPr>
        <w:tabs>
          <w:tab w:val="left" w:pos="284"/>
        </w:tabs>
        <w:rPr>
          <w:rFonts w:ascii="Arial" w:hAnsi="Arial" w:cs="Arial"/>
          <w:i/>
          <w:sz w:val="20"/>
          <w:szCs w:val="20"/>
          <w:lang w:val="en-GB"/>
        </w:rPr>
      </w:pPr>
    </w:p>
    <w:p w14:paraId="777C631E" w14:textId="0486D1BA" w:rsidR="0075474D" w:rsidRPr="005274EA" w:rsidRDefault="0075474D" w:rsidP="0075474D">
      <w:pPr>
        <w:tabs>
          <w:tab w:val="left" w:pos="284"/>
        </w:tabs>
        <w:rPr>
          <w:rFonts w:ascii="Arial" w:hAnsi="Arial" w:cs="Arial"/>
          <w:sz w:val="20"/>
          <w:szCs w:val="20"/>
          <w:lang w:val="de-DE"/>
        </w:rPr>
      </w:pPr>
      <w:r w:rsidRPr="005274EA">
        <w:rPr>
          <w:rFonts w:ascii="Arial" w:hAnsi="Arial" w:cs="Arial"/>
          <w:sz w:val="20"/>
          <w:szCs w:val="20"/>
          <w:lang w:val="de-DE"/>
        </w:rPr>
        <w:t>GIARDINA GROUP</w:t>
      </w:r>
      <w:r w:rsidR="0069325C" w:rsidRPr="005274EA">
        <w:rPr>
          <w:rFonts w:ascii="Arial" w:hAnsi="Arial" w:cs="Arial"/>
          <w:sz w:val="20"/>
          <w:szCs w:val="20"/>
          <w:lang w:val="de-DE"/>
        </w:rPr>
        <w:t xml:space="preserve"> </w:t>
      </w:r>
      <w:r w:rsidR="005274EA" w:rsidRPr="005274EA">
        <w:rPr>
          <w:rFonts w:ascii="Arial" w:hAnsi="Arial" w:cs="Arial"/>
          <w:sz w:val="20"/>
          <w:szCs w:val="20"/>
          <w:lang w:val="de-DE"/>
        </w:rPr>
        <w:t>IN</w:t>
      </w:r>
      <w:r w:rsidR="0069325C" w:rsidRPr="005274EA">
        <w:rPr>
          <w:rFonts w:ascii="Arial" w:hAnsi="Arial" w:cs="Arial"/>
          <w:sz w:val="20"/>
          <w:szCs w:val="20"/>
          <w:lang w:val="de-DE"/>
        </w:rPr>
        <w:t xml:space="preserve"> </w:t>
      </w:r>
      <w:r w:rsidR="00395CFF">
        <w:rPr>
          <w:rFonts w:ascii="Arial" w:hAnsi="Arial" w:cs="Arial"/>
          <w:sz w:val="20"/>
          <w:szCs w:val="20"/>
          <w:lang w:val="de-DE"/>
        </w:rPr>
        <w:t>LIGNA</w:t>
      </w:r>
      <w:r w:rsidR="0069325C" w:rsidRPr="005274EA">
        <w:rPr>
          <w:rFonts w:ascii="Arial" w:hAnsi="Arial" w:cs="Arial"/>
          <w:sz w:val="20"/>
          <w:szCs w:val="20"/>
          <w:lang w:val="de-DE"/>
        </w:rPr>
        <w:t xml:space="preserve">: </w:t>
      </w:r>
      <w:r w:rsidR="005274EA" w:rsidRPr="005274EA">
        <w:rPr>
          <w:rFonts w:ascii="Arial" w:hAnsi="Arial" w:cs="Arial"/>
          <w:sz w:val="20"/>
          <w:szCs w:val="20"/>
          <w:lang w:val="de-DE"/>
        </w:rPr>
        <w:t>DIE NEUEN PRODUKTEN</w:t>
      </w:r>
    </w:p>
    <w:p w14:paraId="79F37D97" w14:textId="77777777" w:rsidR="0075474D" w:rsidRPr="005274EA" w:rsidRDefault="0075474D" w:rsidP="0075474D">
      <w:pPr>
        <w:tabs>
          <w:tab w:val="left" w:pos="284"/>
        </w:tabs>
        <w:rPr>
          <w:rFonts w:ascii="Arial" w:hAnsi="Arial" w:cs="Arial"/>
          <w:b/>
          <w:sz w:val="20"/>
          <w:szCs w:val="20"/>
          <w:lang w:val="de-DE"/>
        </w:rPr>
      </w:pPr>
    </w:p>
    <w:p w14:paraId="044F639A" w14:textId="019D36DE" w:rsidR="00F042D7" w:rsidRPr="005274EA" w:rsidRDefault="005274EA" w:rsidP="005274EA">
      <w:pPr>
        <w:tabs>
          <w:tab w:val="left" w:pos="284"/>
        </w:tabs>
        <w:rPr>
          <w:rFonts w:ascii="Arial" w:hAnsi="Arial" w:cs="Arial"/>
          <w:sz w:val="20"/>
          <w:szCs w:val="20"/>
          <w:lang w:val="de-DE"/>
        </w:rPr>
      </w:pPr>
      <w:r w:rsidRPr="005274EA">
        <w:rPr>
          <w:rFonts w:ascii="Arial" w:hAnsi="Arial" w:cs="Arial"/>
          <w:i/>
          <w:sz w:val="20"/>
          <w:szCs w:val="20"/>
          <w:lang w:val="de-DE"/>
        </w:rPr>
        <w:t xml:space="preserve">„Wir werden die Schwerpunkte unserer Produktion aufzeigen und uns sehr auf </w:t>
      </w:r>
      <w:r w:rsidR="0086407A">
        <w:rPr>
          <w:rFonts w:ascii="Arial" w:hAnsi="Arial" w:cs="Arial"/>
          <w:i/>
          <w:sz w:val="20"/>
          <w:szCs w:val="20"/>
          <w:lang w:val="de-DE"/>
        </w:rPr>
        <w:t>neue</w:t>
      </w:r>
      <w:r w:rsidRPr="005274EA">
        <w:rPr>
          <w:rFonts w:ascii="Arial" w:hAnsi="Arial" w:cs="Arial"/>
          <w:i/>
          <w:sz w:val="20"/>
          <w:szCs w:val="20"/>
          <w:lang w:val="de-DE"/>
        </w:rPr>
        <w:t xml:space="preserve"> Produkte konzentrieren: Ich muss sagen, dass die Ereignisse der letzten Jahre und die notwendige </w:t>
      </w:r>
      <w:r w:rsidR="0086407A">
        <w:rPr>
          <w:rFonts w:ascii="Arial" w:hAnsi="Arial" w:cs="Arial"/>
          <w:i/>
          <w:sz w:val="20"/>
          <w:szCs w:val="20"/>
          <w:lang w:val="de-DE"/>
        </w:rPr>
        <w:t>Umgestaltung</w:t>
      </w:r>
      <w:r w:rsidRPr="005274EA">
        <w:rPr>
          <w:rFonts w:ascii="Arial" w:hAnsi="Arial" w:cs="Arial"/>
          <w:i/>
          <w:sz w:val="20"/>
          <w:szCs w:val="20"/>
          <w:lang w:val="de-DE"/>
        </w:rPr>
        <w:t xml:space="preserve"> uns zu einer anderen Führung und Vision geführt haben, die unsere Fähigkeit nicht verfehlt hat</w:t>
      </w:r>
      <w:r w:rsidR="0086407A">
        <w:rPr>
          <w:rFonts w:ascii="Arial" w:hAnsi="Arial" w:cs="Arial"/>
          <w:i/>
          <w:sz w:val="20"/>
          <w:szCs w:val="20"/>
          <w:lang w:val="de-DE"/>
        </w:rPr>
        <w:t xml:space="preserve">, nämlich </w:t>
      </w:r>
      <w:r w:rsidRPr="005274EA">
        <w:rPr>
          <w:rFonts w:ascii="Arial" w:hAnsi="Arial" w:cs="Arial"/>
          <w:i/>
          <w:sz w:val="20"/>
          <w:szCs w:val="20"/>
          <w:lang w:val="de-DE"/>
        </w:rPr>
        <w:t xml:space="preserve">Innovationen </w:t>
      </w:r>
      <w:r w:rsidR="0086407A">
        <w:rPr>
          <w:rFonts w:ascii="Arial" w:hAnsi="Arial" w:cs="Arial"/>
          <w:i/>
          <w:sz w:val="20"/>
          <w:szCs w:val="20"/>
          <w:lang w:val="de-DE"/>
        </w:rPr>
        <w:t xml:space="preserve">zu </w:t>
      </w:r>
      <w:r w:rsidRPr="005274EA">
        <w:rPr>
          <w:rFonts w:ascii="Arial" w:hAnsi="Arial" w:cs="Arial"/>
          <w:i/>
          <w:sz w:val="20"/>
          <w:szCs w:val="20"/>
          <w:lang w:val="de-DE"/>
        </w:rPr>
        <w:t xml:space="preserve">schaffen. “So erläuterte </w:t>
      </w:r>
      <w:r w:rsidRPr="005274EA">
        <w:rPr>
          <w:rFonts w:ascii="Arial" w:hAnsi="Arial" w:cs="Arial"/>
          <w:b/>
          <w:i/>
          <w:sz w:val="20"/>
          <w:szCs w:val="20"/>
          <w:lang w:val="de-DE"/>
        </w:rPr>
        <w:t>Stefano Tibè</w:t>
      </w:r>
      <w:r>
        <w:rPr>
          <w:rFonts w:ascii="Arial" w:hAnsi="Arial" w:cs="Arial"/>
          <w:i/>
          <w:sz w:val="20"/>
          <w:szCs w:val="20"/>
          <w:lang w:val="de-DE"/>
        </w:rPr>
        <w:t>, Verkauf</w:t>
      </w:r>
      <w:r w:rsidRPr="005274EA">
        <w:rPr>
          <w:rFonts w:ascii="Arial" w:hAnsi="Arial" w:cs="Arial"/>
          <w:i/>
          <w:sz w:val="20"/>
          <w:szCs w:val="20"/>
          <w:lang w:val="de-DE"/>
        </w:rPr>
        <w:t xml:space="preserve">sleiter der Giardina Group, die Strategie, die zur </w:t>
      </w:r>
      <w:r w:rsidR="0086407A">
        <w:rPr>
          <w:rFonts w:ascii="Arial" w:hAnsi="Arial" w:cs="Arial"/>
          <w:i/>
          <w:sz w:val="20"/>
          <w:szCs w:val="20"/>
          <w:lang w:val="de-DE"/>
        </w:rPr>
        <w:t>Findung</w:t>
      </w:r>
      <w:r w:rsidRPr="005274EA">
        <w:rPr>
          <w:rFonts w:ascii="Arial" w:hAnsi="Arial" w:cs="Arial"/>
          <w:i/>
          <w:sz w:val="20"/>
          <w:szCs w:val="20"/>
          <w:lang w:val="de-DE"/>
        </w:rPr>
        <w:t xml:space="preserve"> der„ </w:t>
      </w:r>
      <w:r w:rsidR="0086407A">
        <w:rPr>
          <w:rFonts w:ascii="Arial" w:hAnsi="Arial" w:cs="Arial"/>
          <w:i/>
          <w:sz w:val="20"/>
          <w:szCs w:val="20"/>
          <w:lang w:val="de-DE"/>
        </w:rPr>
        <w:t>Regeln</w:t>
      </w:r>
      <w:r w:rsidRPr="005274EA">
        <w:rPr>
          <w:rFonts w:ascii="Arial" w:hAnsi="Arial" w:cs="Arial"/>
          <w:i/>
          <w:sz w:val="20"/>
          <w:szCs w:val="20"/>
          <w:lang w:val="de-DE"/>
        </w:rPr>
        <w:t>“</w:t>
      </w:r>
      <w:r w:rsidR="0086407A">
        <w:rPr>
          <w:rFonts w:ascii="Arial" w:hAnsi="Arial" w:cs="Arial"/>
          <w:i/>
          <w:sz w:val="20"/>
          <w:szCs w:val="20"/>
          <w:lang w:val="de-DE"/>
        </w:rPr>
        <w:t xml:space="preserve"> </w:t>
      </w:r>
      <w:r w:rsidRPr="005274EA">
        <w:rPr>
          <w:rFonts w:ascii="Arial" w:hAnsi="Arial" w:cs="Arial"/>
          <w:i/>
          <w:sz w:val="20"/>
          <w:szCs w:val="20"/>
          <w:lang w:val="de-DE"/>
        </w:rPr>
        <w:t xml:space="preserve">für die Beteiligung an </w:t>
      </w:r>
      <w:r w:rsidR="0086407A">
        <w:rPr>
          <w:rFonts w:ascii="Arial" w:hAnsi="Arial" w:cs="Arial"/>
          <w:i/>
          <w:sz w:val="20"/>
          <w:szCs w:val="20"/>
          <w:lang w:val="de-DE"/>
        </w:rPr>
        <w:t xml:space="preserve">der </w:t>
      </w:r>
      <w:r w:rsidR="00395CFF">
        <w:rPr>
          <w:rFonts w:ascii="Arial" w:hAnsi="Arial" w:cs="Arial"/>
          <w:i/>
          <w:sz w:val="20"/>
          <w:szCs w:val="20"/>
          <w:lang w:val="de-DE"/>
        </w:rPr>
        <w:t>LIGNA</w:t>
      </w:r>
      <w:r w:rsidRPr="005274EA">
        <w:rPr>
          <w:rFonts w:ascii="Arial" w:hAnsi="Arial" w:cs="Arial"/>
          <w:i/>
          <w:sz w:val="20"/>
          <w:szCs w:val="20"/>
          <w:lang w:val="de-DE"/>
        </w:rPr>
        <w:t xml:space="preserve"> geführt </w:t>
      </w:r>
      <w:r w:rsidR="0086407A">
        <w:rPr>
          <w:rFonts w:ascii="Arial" w:hAnsi="Arial" w:cs="Arial"/>
          <w:i/>
          <w:sz w:val="20"/>
          <w:szCs w:val="20"/>
          <w:lang w:val="de-DE"/>
        </w:rPr>
        <w:t>haben.</w:t>
      </w:r>
    </w:p>
    <w:p w14:paraId="225703CE" w14:textId="77777777" w:rsidR="00F042D7" w:rsidRPr="005274EA" w:rsidRDefault="00F042D7" w:rsidP="0075474D">
      <w:pPr>
        <w:tabs>
          <w:tab w:val="left" w:pos="284"/>
        </w:tabs>
        <w:rPr>
          <w:rFonts w:ascii="Arial" w:hAnsi="Arial" w:cs="Arial"/>
          <w:sz w:val="20"/>
          <w:szCs w:val="20"/>
          <w:lang w:val="de-DE"/>
        </w:rPr>
      </w:pPr>
    </w:p>
    <w:p w14:paraId="258A6933" w14:textId="090189ED" w:rsidR="00F042D7" w:rsidRDefault="00FD36E2" w:rsidP="0075474D">
      <w:pPr>
        <w:tabs>
          <w:tab w:val="left" w:pos="284"/>
        </w:tabs>
        <w:rPr>
          <w:rFonts w:ascii="Arial" w:hAnsi="Arial" w:cs="Arial"/>
          <w:sz w:val="20"/>
          <w:szCs w:val="20"/>
          <w:lang w:val="de-DE"/>
        </w:rPr>
      </w:pPr>
      <w:r w:rsidRPr="005274EA">
        <w:rPr>
          <w:rFonts w:ascii="Arial" w:hAnsi="Arial" w:cs="Arial"/>
          <w:sz w:val="20"/>
          <w:szCs w:val="20"/>
          <w:lang w:val="de-DE"/>
        </w:rPr>
        <w:t>EXCIMERS</w:t>
      </w:r>
    </w:p>
    <w:p w14:paraId="7B91E8E8" w14:textId="6CB9C937" w:rsidR="00F042D7" w:rsidRPr="005274EA" w:rsidRDefault="005274EA" w:rsidP="0027184C">
      <w:pPr>
        <w:pStyle w:val="Testonormale"/>
        <w:tabs>
          <w:tab w:val="left" w:pos="284"/>
        </w:tabs>
        <w:rPr>
          <w:rFonts w:ascii="Arial" w:hAnsi="Arial" w:cs="Arial"/>
          <w:sz w:val="20"/>
          <w:szCs w:val="20"/>
          <w:lang w:val="de-DE"/>
        </w:rPr>
      </w:pPr>
      <w:r w:rsidRPr="005274EA">
        <w:rPr>
          <w:rFonts w:ascii="Arial" w:hAnsi="Arial" w:cs="Arial"/>
          <w:sz w:val="20"/>
          <w:szCs w:val="20"/>
          <w:lang w:val="de-DE"/>
        </w:rPr>
        <w:t xml:space="preserve">Eine Reise der Ideen und Innovationen, die nie aufgehört hat und die </w:t>
      </w:r>
      <w:r w:rsidR="0086407A">
        <w:rPr>
          <w:rFonts w:ascii="Arial" w:hAnsi="Arial" w:cs="Arial"/>
          <w:sz w:val="20"/>
          <w:szCs w:val="20"/>
          <w:lang w:val="de-DE"/>
        </w:rPr>
        <w:t>GIARDINAGROUP</w:t>
      </w:r>
      <w:r w:rsidRPr="005274EA">
        <w:rPr>
          <w:rFonts w:ascii="Arial" w:hAnsi="Arial" w:cs="Arial"/>
          <w:sz w:val="20"/>
          <w:szCs w:val="20"/>
          <w:lang w:val="de-DE"/>
        </w:rPr>
        <w:t xml:space="preserve"> als einen der ersten Pioniere der </w:t>
      </w:r>
      <w:r w:rsidRPr="005274EA">
        <w:rPr>
          <w:rFonts w:ascii="Arial" w:hAnsi="Arial" w:cs="Arial"/>
          <w:b/>
          <w:sz w:val="20"/>
          <w:szCs w:val="20"/>
          <w:lang w:val="de-DE"/>
        </w:rPr>
        <w:t>Excimer-Technologie</w:t>
      </w:r>
      <w:r w:rsidRPr="005274EA">
        <w:rPr>
          <w:rFonts w:ascii="Arial" w:hAnsi="Arial" w:cs="Arial"/>
          <w:sz w:val="20"/>
          <w:szCs w:val="20"/>
          <w:lang w:val="de-DE"/>
        </w:rPr>
        <w:t xml:space="preserve"> mit den Mattierungstunneln „</w:t>
      </w:r>
      <w:r w:rsidRPr="005274EA">
        <w:rPr>
          <w:rFonts w:ascii="Arial" w:hAnsi="Arial" w:cs="Arial"/>
          <w:b/>
          <w:sz w:val="20"/>
          <w:szCs w:val="20"/>
          <w:lang w:val="de-DE"/>
        </w:rPr>
        <w:t xml:space="preserve">GST Zero </w:t>
      </w:r>
      <w:proofErr w:type="spellStart"/>
      <w:r w:rsidRPr="005274EA">
        <w:rPr>
          <w:rFonts w:ascii="Arial" w:hAnsi="Arial" w:cs="Arial"/>
          <w:b/>
          <w:sz w:val="20"/>
          <w:szCs w:val="20"/>
          <w:lang w:val="de-DE"/>
        </w:rPr>
        <w:t>Gloss</w:t>
      </w:r>
      <w:proofErr w:type="spellEnd"/>
      <w:r w:rsidRPr="005274EA">
        <w:rPr>
          <w:rFonts w:ascii="Arial" w:hAnsi="Arial" w:cs="Arial"/>
          <w:sz w:val="20"/>
          <w:szCs w:val="20"/>
          <w:lang w:val="de-DE"/>
        </w:rPr>
        <w:t xml:space="preserve">“ auszeichnet. Ein Prozess, der der technologischen Welt bekannt ist und an den </w:t>
      </w:r>
      <w:r w:rsidR="0086407A">
        <w:rPr>
          <w:rFonts w:ascii="Arial" w:hAnsi="Arial" w:cs="Arial"/>
          <w:sz w:val="20"/>
          <w:szCs w:val="20"/>
          <w:lang w:val="de-DE"/>
        </w:rPr>
        <w:t>unsere</w:t>
      </w:r>
      <w:r w:rsidRPr="005274EA">
        <w:rPr>
          <w:rFonts w:ascii="Arial" w:hAnsi="Arial" w:cs="Arial"/>
          <w:sz w:val="20"/>
          <w:szCs w:val="20"/>
          <w:lang w:val="de-DE"/>
        </w:rPr>
        <w:t xml:space="preserve"> Gruppe seit mehreren Jahren glaubt</w:t>
      </w:r>
      <w:r w:rsidR="00FD36E2" w:rsidRPr="005274EA">
        <w:rPr>
          <w:rFonts w:ascii="Arial" w:hAnsi="Arial" w:cs="Arial"/>
          <w:sz w:val="20"/>
          <w:szCs w:val="20"/>
          <w:lang w:val="de-DE"/>
        </w:rPr>
        <w:t>.</w:t>
      </w:r>
    </w:p>
    <w:p w14:paraId="54112094" w14:textId="77777777" w:rsidR="00F042D7" w:rsidRDefault="00F042D7" w:rsidP="0075474D">
      <w:pPr>
        <w:tabs>
          <w:tab w:val="left" w:pos="284"/>
        </w:tabs>
        <w:rPr>
          <w:rFonts w:ascii="Arial" w:hAnsi="Arial" w:cs="Arial"/>
          <w:i/>
          <w:sz w:val="20"/>
          <w:szCs w:val="20"/>
          <w:lang w:val="de-DE"/>
        </w:rPr>
      </w:pPr>
    </w:p>
    <w:p w14:paraId="042D9DB9" w14:textId="0691D251" w:rsidR="005274EA" w:rsidRPr="005274EA" w:rsidRDefault="005274EA" w:rsidP="005274EA">
      <w:pPr>
        <w:tabs>
          <w:tab w:val="left" w:pos="284"/>
        </w:tabs>
        <w:rPr>
          <w:rFonts w:ascii="Arial" w:hAnsi="Arial" w:cs="Arial"/>
          <w:i/>
          <w:sz w:val="20"/>
          <w:szCs w:val="20"/>
          <w:lang w:val="de-DE"/>
        </w:rPr>
      </w:pPr>
      <w:r w:rsidRPr="005274EA">
        <w:rPr>
          <w:rFonts w:ascii="Arial" w:hAnsi="Arial" w:cs="Arial"/>
          <w:i/>
          <w:sz w:val="20"/>
          <w:szCs w:val="20"/>
          <w:lang w:val="de-DE"/>
        </w:rPr>
        <w:t xml:space="preserve">„Bei </w:t>
      </w:r>
      <w:r w:rsidR="00395CFF">
        <w:rPr>
          <w:rFonts w:ascii="Arial" w:hAnsi="Arial" w:cs="Arial"/>
          <w:i/>
          <w:sz w:val="20"/>
          <w:szCs w:val="20"/>
          <w:lang w:val="de-DE"/>
        </w:rPr>
        <w:t>LIGNA</w:t>
      </w:r>
      <w:r w:rsidRPr="005274EA">
        <w:rPr>
          <w:rFonts w:ascii="Arial" w:hAnsi="Arial" w:cs="Arial"/>
          <w:i/>
          <w:sz w:val="20"/>
          <w:szCs w:val="20"/>
          <w:lang w:val="de-DE"/>
        </w:rPr>
        <w:t xml:space="preserve"> bringen wir zunächst unsere </w:t>
      </w:r>
      <w:r w:rsidRPr="005274EA">
        <w:rPr>
          <w:rFonts w:ascii="Arial" w:hAnsi="Arial" w:cs="Arial"/>
          <w:b/>
          <w:i/>
          <w:sz w:val="20"/>
          <w:szCs w:val="20"/>
          <w:lang w:val="de-DE"/>
        </w:rPr>
        <w:t>Excimer-Technologie</w:t>
      </w:r>
      <w:r w:rsidRPr="005274EA">
        <w:rPr>
          <w:rFonts w:ascii="Arial" w:hAnsi="Arial" w:cs="Arial"/>
          <w:i/>
          <w:sz w:val="20"/>
          <w:szCs w:val="20"/>
          <w:lang w:val="de-DE"/>
        </w:rPr>
        <w:t xml:space="preserve"> ein, an die wir vielleicht mehr als an andere geglaubt haben. Zunächst definieren wir eine Laborlösung, die bei vielen der weltweit führenden Lackhersteller installiert wurde, um die am besten geeigneten Lackmaterialien dafür zu entwickeln Verfahren, eine Technik, die sicherlich nicht neu ist, aber endlich die Ergebnisse liefert, nach denen viele gesucht haben, um dann zu einem </w:t>
      </w:r>
      <w:r w:rsidRPr="005274EA">
        <w:rPr>
          <w:rFonts w:ascii="Arial" w:hAnsi="Arial" w:cs="Arial"/>
          <w:b/>
          <w:i/>
          <w:sz w:val="20"/>
          <w:szCs w:val="20"/>
          <w:lang w:val="de-DE"/>
        </w:rPr>
        <w:t>Industrie</w:t>
      </w:r>
      <w:r w:rsidR="0086407A">
        <w:rPr>
          <w:rFonts w:ascii="Arial" w:hAnsi="Arial" w:cs="Arial"/>
          <w:b/>
          <w:i/>
          <w:sz w:val="20"/>
          <w:szCs w:val="20"/>
          <w:lang w:val="de-DE"/>
        </w:rPr>
        <w:t xml:space="preserve">trockner </w:t>
      </w:r>
      <w:r w:rsidRPr="005274EA">
        <w:rPr>
          <w:rFonts w:ascii="Arial" w:hAnsi="Arial" w:cs="Arial"/>
          <w:i/>
          <w:sz w:val="20"/>
          <w:szCs w:val="20"/>
          <w:lang w:val="de-DE"/>
        </w:rPr>
        <w:t>zu gelangen, den wir direkt in Hannover enthüll</w:t>
      </w:r>
      <w:r w:rsidR="0086407A">
        <w:rPr>
          <w:rFonts w:ascii="Arial" w:hAnsi="Arial" w:cs="Arial"/>
          <w:i/>
          <w:sz w:val="20"/>
          <w:szCs w:val="20"/>
          <w:lang w:val="de-DE"/>
        </w:rPr>
        <w:t>en werden. Wir werden zwei Walz-Auftrags</w:t>
      </w:r>
      <w:r w:rsidRPr="005274EA">
        <w:rPr>
          <w:rFonts w:ascii="Arial" w:hAnsi="Arial" w:cs="Arial"/>
          <w:i/>
          <w:sz w:val="20"/>
          <w:szCs w:val="20"/>
          <w:lang w:val="de-DE"/>
        </w:rPr>
        <w:t>maschinen ausstellen -</w:t>
      </w:r>
      <w:r w:rsidR="0086407A">
        <w:rPr>
          <w:rFonts w:ascii="Arial" w:hAnsi="Arial" w:cs="Arial"/>
          <w:i/>
          <w:sz w:val="20"/>
          <w:szCs w:val="20"/>
          <w:lang w:val="de-DE"/>
        </w:rPr>
        <w:t xml:space="preserve"> eine für Oberflächen mit einer Auftragsmenge </w:t>
      </w:r>
      <w:r w:rsidRPr="005274EA">
        <w:rPr>
          <w:rFonts w:ascii="Arial" w:hAnsi="Arial" w:cs="Arial"/>
          <w:i/>
          <w:sz w:val="20"/>
          <w:szCs w:val="20"/>
          <w:lang w:val="de-DE"/>
        </w:rPr>
        <w:t>von bis zu 5</w:t>
      </w:r>
      <w:r w:rsidR="009E42A4">
        <w:rPr>
          <w:rFonts w:ascii="Arial" w:hAnsi="Arial" w:cs="Arial"/>
          <w:i/>
          <w:sz w:val="20"/>
          <w:szCs w:val="20"/>
          <w:lang w:val="de-DE"/>
        </w:rPr>
        <w:t>/</w:t>
      </w:r>
      <w:r w:rsidRPr="005274EA">
        <w:rPr>
          <w:rFonts w:ascii="Arial" w:hAnsi="Arial" w:cs="Arial"/>
          <w:i/>
          <w:sz w:val="20"/>
          <w:szCs w:val="20"/>
          <w:lang w:val="de-DE"/>
        </w:rPr>
        <w:t xml:space="preserve">7 </w:t>
      </w:r>
      <w:r w:rsidR="0086407A">
        <w:rPr>
          <w:rFonts w:ascii="Arial" w:hAnsi="Arial" w:cs="Arial"/>
          <w:i/>
          <w:sz w:val="20"/>
          <w:szCs w:val="20"/>
          <w:lang w:val="de-DE"/>
        </w:rPr>
        <w:t>g/m²</w:t>
      </w:r>
      <w:r w:rsidRPr="005274EA">
        <w:rPr>
          <w:rFonts w:ascii="Arial" w:hAnsi="Arial" w:cs="Arial"/>
          <w:i/>
          <w:sz w:val="20"/>
          <w:szCs w:val="20"/>
          <w:lang w:val="de-DE"/>
        </w:rPr>
        <w:t xml:space="preserve"> und eine für Oberflächen mit eine</w:t>
      </w:r>
      <w:r w:rsidR="0086407A">
        <w:rPr>
          <w:rFonts w:ascii="Arial" w:hAnsi="Arial" w:cs="Arial"/>
          <w:i/>
          <w:sz w:val="20"/>
          <w:szCs w:val="20"/>
          <w:lang w:val="de-DE"/>
        </w:rPr>
        <w:t xml:space="preserve">r Auftragsmenge </w:t>
      </w:r>
      <w:r w:rsidRPr="005274EA">
        <w:rPr>
          <w:rFonts w:ascii="Arial" w:hAnsi="Arial" w:cs="Arial"/>
          <w:i/>
          <w:sz w:val="20"/>
          <w:szCs w:val="20"/>
          <w:lang w:val="de-DE"/>
        </w:rPr>
        <w:t xml:space="preserve">von bis zu </w:t>
      </w:r>
      <w:r w:rsidR="0086407A">
        <w:rPr>
          <w:rFonts w:ascii="Arial" w:hAnsi="Arial" w:cs="Arial"/>
          <w:i/>
          <w:sz w:val="20"/>
          <w:szCs w:val="20"/>
          <w:lang w:val="de-DE"/>
        </w:rPr>
        <w:t xml:space="preserve">20-30 g/m², </w:t>
      </w:r>
      <w:r w:rsidRPr="005274EA">
        <w:rPr>
          <w:rFonts w:ascii="Arial" w:hAnsi="Arial" w:cs="Arial"/>
          <w:i/>
          <w:sz w:val="20"/>
          <w:szCs w:val="20"/>
          <w:lang w:val="de-DE"/>
        </w:rPr>
        <w:t xml:space="preserve"> und die so </w:t>
      </w:r>
      <w:r w:rsidR="0086407A">
        <w:rPr>
          <w:rFonts w:ascii="Arial" w:hAnsi="Arial" w:cs="Arial"/>
          <w:i/>
          <w:sz w:val="20"/>
          <w:szCs w:val="20"/>
          <w:lang w:val="de-DE"/>
        </w:rPr>
        <w:t>beschichteten Werkstücke</w:t>
      </w:r>
      <w:r w:rsidRPr="005274EA">
        <w:rPr>
          <w:rFonts w:ascii="Arial" w:hAnsi="Arial" w:cs="Arial"/>
          <w:i/>
          <w:sz w:val="20"/>
          <w:szCs w:val="20"/>
          <w:lang w:val="de-DE"/>
        </w:rPr>
        <w:t xml:space="preserve"> werden mit unserem </w:t>
      </w:r>
      <w:proofErr w:type="spellStart"/>
      <w:r w:rsidRPr="005274EA">
        <w:rPr>
          <w:rFonts w:ascii="Arial" w:hAnsi="Arial" w:cs="Arial"/>
          <w:b/>
          <w:i/>
          <w:sz w:val="20"/>
          <w:szCs w:val="20"/>
          <w:lang w:val="de-DE"/>
        </w:rPr>
        <w:t>Excimer</w:t>
      </w:r>
      <w:proofErr w:type="spellEnd"/>
      <w:r w:rsidRPr="005274EA">
        <w:rPr>
          <w:rFonts w:ascii="Arial" w:hAnsi="Arial" w:cs="Arial"/>
          <w:b/>
          <w:i/>
          <w:sz w:val="20"/>
          <w:szCs w:val="20"/>
          <w:lang w:val="de-DE"/>
        </w:rPr>
        <w:t>-</w:t>
      </w:r>
      <w:r w:rsidR="00395CFF">
        <w:rPr>
          <w:rFonts w:ascii="Arial" w:hAnsi="Arial" w:cs="Arial"/>
          <w:b/>
          <w:i/>
          <w:sz w:val="20"/>
          <w:szCs w:val="20"/>
          <w:lang w:val="de-DE"/>
        </w:rPr>
        <w:t>Trockner</w:t>
      </w:r>
      <w:r w:rsidRPr="005274EA">
        <w:rPr>
          <w:rFonts w:ascii="Arial" w:hAnsi="Arial" w:cs="Arial"/>
          <w:i/>
          <w:sz w:val="20"/>
          <w:szCs w:val="20"/>
          <w:lang w:val="de-DE"/>
        </w:rPr>
        <w:t xml:space="preserve"> </w:t>
      </w:r>
      <w:r w:rsidRPr="005274EA">
        <w:rPr>
          <w:rFonts w:ascii="Arial" w:hAnsi="Arial" w:cs="Arial"/>
          <w:b/>
          <w:i/>
          <w:sz w:val="20"/>
          <w:szCs w:val="20"/>
          <w:lang w:val="de-DE"/>
        </w:rPr>
        <w:t>'G</w:t>
      </w:r>
      <w:r w:rsidR="00395CFF">
        <w:rPr>
          <w:rFonts w:ascii="Arial" w:hAnsi="Arial" w:cs="Arial"/>
          <w:b/>
          <w:i/>
          <w:sz w:val="20"/>
          <w:szCs w:val="20"/>
          <w:lang w:val="de-DE"/>
        </w:rPr>
        <w:t xml:space="preserve">ST </w:t>
      </w:r>
      <w:r w:rsidRPr="005274EA">
        <w:rPr>
          <w:rFonts w:ascii="Arial" w:hAnsi="Arial" w:cs="Arial"/>
          <w:b/>
          <w:i/>
          <w:sz w:val="20"/>
          <w:szCs w:val="20"/>
          <w:lang w:val="de-DE"/>
        </w:rPr>
        <w:t xml:space="preserve">Zero </w:t>
      </w:r>
      <w:proofErr w:type="spellStart"/>
      <w:r w:rsidRPr="005274EA">
        <w:rPr>
          <w:rFonts w:ascii="Arial" w:hAnsi="Arial" w:cs="Arial"/>
          <w:b/>
          <w:i/>
          <w:sz w:val="20"/>
          <w:szCs w:val="20"/>
          <w:lang w:val="de-DE"/>
        </w:rPr>
        <w:t>Gloss</w:t>
      </w:r>
      <w:proofErr w:type="spellEnd"/>
      <w:r w:rsidRPr="005274EA">
        <w:rPr>
          <w:rFonts w:ascii="Arial" w:hAnsi="Arial" w:cs="Arial"/>
          <w:b/>
          <w:i/>
          <w:sz w:val="20"/>
          <w:szCs w:val="20"/>
          <w:lang w:val="de-DE"/>
        </w:rPr>
        <w:t>'</w:t>
      </w:r>
      <w:r w:rsidRPr="005274EA">
        <w:rPr>
          <w:rFonts w:ascii="Arial" w:hAnsi="Arial" w:cs="Arial"/>
          <w:i/>
          <w:sz w:val="20"/>
          <w:szCs w:val="20"/>
          <w:lang w:val="de-DE"/>
        </w:rPr>
        <w:t xml:space="preserve"> mattiert und </w:t>
      </w:r>
      <w:r w:rsidR="00395CFF">
        <w:rPr>
          <w:rFonts w:ascii="Arial" w:hAnsi="Arial" w:cs="Arial"/>
          <w:i/>
          <w:sz w:val="20"/>
          <w:szCs w:val="20"/>
          <w:lang w:val="de-DE"/>
        </w:rPr>
        <w:t>anschließend</w:t>
      </w:r>
      <w:r w:rsidRPr="005274EA">
        <w:rPr>
          <w:rFonts w:ascii="Arial" w:hAnsi="Arial" w:cs="Arial"/>
          <w:i/>
          <w:sz w:val="20"/>
          <w:szCs w:val="20"/>
          <w:lang w:val="de-DE"/>
        </w:rPr>
        <w:t xml:space="preserve"> mit unserer </w:t>
      </w:r>
      <w:r w:rsidR="00395CFF">
        <w:rPr>
          <w:rFonts w:ascii="Arial" w:hAnsi="Arial" w:cs="Arial"/>
          <w:i/>
          <w:sz w:val="20"/>
          <w:szCs w:val="20"/>
          <w:lang w:val="de-DE"/>
        </w:rPr>
        <w:t>schon</w:t>
      </w:r>
      <w:r w:rsidRPr="005274EA">
        <w:rPr>
          <w:rFonts w:ascii="Arial" w:hAnsi="Arial" w:cs="Arial"/>
          <w:i/>
          <w:sz w:val="20"/>
          <w:szCs w:val="20"/>
          <w:lang w:val="de-DE"/>
        </w:rPr>
        <w:t xml:space="preserve"> bekannten "</w:t>
      </w:r>
      <w:r w:rsidR="00395CFF">
        <w:rPr>
          <w:rFonts w:ascii="Arial" w:hAnsi="Arial" w:cs="Arial"/>
          <w:i/>
          <w:sz w:val="20"/>
          <w:szCs w:val="20"/>
          <w:lang w:val="de-DE"/>
        </w:rPr>
        <w:t>GST</w:t>
      </w:r>
      <w:r w:rsidRPr="005274EA">
        <w:rPr>
          <w:rFonts w:ascii="Arial" w:hAnsi="Arial" w:cs="Arial"/>
          <w:i/>
          <w:sz w:val="20"/>
          <w:szCs w:val="20"/>
          <w:lang w:val="de-DE"/>
        </w:rPr>
        <w:t xml:space="preserve"> U</w:t>
      </w:r>
      <w:r w:rsidR="00395CFF">
        <w:rPr>
          <w:rFonts w:ascii="Arial" w:hAnsi="Arial" w:cs="Arial"/>
          <w:i/>
          <w:sz w:val="20"/>
          <w:szCs w:val="20"/>
          <w:lang w:val="de-DE"/>
        </w:rPr>
        <w:t>U" -Technologie polymerisiert</w:t>
      </w:r>
      <w:r w:rsidRPr="005274EA">
        <w:rPr>
          <w:rFonts w:ascii="Arial" w:hAnsi="Arial" w:cs="Arial"/>
          <w:i/>
          <w:sz w:val="20"/>
          <w:szCs w:val="20"/>
          <w:lang w:val="de-DE"/>
        </w:rPr>
        <w:t>. Wir werden das Ergebnis dann an verschiedenen Oberflächen für verschiedene Sektoren, Holzböden</w:t>
      </w:r>
      <w:r w:rsidR="00395CFF">
        <w:rPr>
          <w:rFonts w:ascii="Arial" w:hAnsi="Arial" w:cs="Arial"/>
          <w:i/>
          <w:sz w:val="20"/>
          <w:szCs w:val="20"/>
          <w:lang w:val="de-DE"/>
        </w:rPr>
        <w:t xml:space="preserve">, </w:t>
      </w:r>
      <w:r w:rsidRPr="005274EA">
        <w:rPr>
          <w:rFonts w:ascii="Arial" w:hAnsi="Arial" w:cs="Arial"/>
          <w:i/>
          <w:sz w:val="20"/>
          <w:szCs w:val="20"/>
          <w:lang w:val="de-DE"/>
        </w:rPr>
        <w:t>Möbel</w:t>
      </w:r>
      <w:r w:rsidR="00395CFF">
        <w:rPr>
          <w:rFonts w:ascii="Arial" w:hAnsi="Arial" w:cs="Arial"/>
          <w:i/>
          <w:sz w:val="20"/>
          <w:szCs w:val="20"/>
          <w:lang w:val="de-DE"/>
        </w:rPr>
        <w:t>, usw.</w:t>
      </w:r>
      <w:r w:rsidRPr="005274EA">
        <w:rPr>
          <w:rFonts w:ascii="Arial" w:hAnsi="Arial" w:cs="Arial"/>
          <w:i/>
          <w:sz w:val="20"/>
          <w:szCs w:val="20"/>
          <w:lang w:val="de-DE"/>
        </w:rPr>
        <w:t xml:space="preserve"> demonstrieren.</w:t>
      </w:r>
    </w:p>
    <w:p w14:paraId="0658CE90" w14:textId="42382928" w:rsidR="005274EA" w:rsidRDefault="005274EA" w:rsidP="005274EA">
      <w:pPr>
        <w:tabs>
          <w:tab w:val="left" w:pos="284"/>
        </w:tabs>
        <w:rPr>
          <w:rFonts w:ascii="Arial" w:hAnsi="Arial" w:cs="Arial"/>
          <w:i/>
          <w:sz w:val="20"/>
          <w:szCs w:val="20"/>
          <w:lang w:val="de-DE"/>
        </w:rPr>
      </w:pPr>
      <w:r w:rsidRPr="005274EA">
        <w:rPr>
          <w:rFonts w:ascii="Arial" w:hAnsi="Arial" w:cs="Arial"/>
          <w:i/>
          <w:sz w:val="20"/>
          <w:szCs w:val="20"/>
          <w:lang w:val="de-DE"/>
        </w:rPr>
        <w:t xml:space="preserve">Auf der </w:t>
      </w:r>
      <w:r w:rsidR="00395CFF">
        <w:rPr>
          <w:rFonts w:ascii="Arial" w:hAnsi="Arial" w:cs="Arial"/>
          <w:i/>
          <w:sz w:val="20"/>
          <w:szCs w:val="20"/>
          <w:lang w:val="de-DE"/>
        </w:rPr>
        <w:t>LIGNA</w:t>
      </w:r>
      <w:r w:rsidRPr="005274EA">
        <w:rPr>
          <w:rFonts w:ascii="Arial" w:hAnsi="Arial" w:cs="Arial"/>
          <w:i/>
          <w:sz w:val="20"/>
          <w:szCs w:val="20"/>
          <w:lang w:val="de-DE"/>
        </w:rPr>
        <w:t xml:space="preserve"> werden wir </w:t>
      </w:r>
      <w:r w:rsidRPr="005274EA">
        <w:rPr>
          <w:rFonts w:ascii="Arial" w:hAnsi="Arial" w:cs="Arial"/>
          <w:b/>
          <w:i/>
          <w:sz w:val="20"/>
          <w:szCs w:val="20"/>
          <w:lang w:val="de-DE"/>
        </w:rPr>
        <w:t>eine weitere großartige Weltneuheit</w:t>
      </w:r>
      <w:r w:rsidRPr="005274EA">
        <w:rPr>
          <w:rFonts w:ascii="Arial" w:hAnsi="Arial" w:cs="Arial"/>
          <w:i/>
          <w:sz w:val="20"/>
          <w:szCs w:val="20"/>
          <w:lang w:val="de-DE"/>
        </w:rPr>
        <w:t xml:space="preserve"> vorstellen, eine brandneue Lösung zum Mattieren dreidimensionaler </w:t>
      </w:r>
      <w:r w:rsidR="00395CFF">
        <w:rPr>
          <w:rFonts w:ascii="Arial" w:hAnsi="Arial" w:cs="Arial"/>
          <w:b/>
          <w:i/>
          <w:sz w:val="20"/>
          <w:szCs w:val="20"/>
          <w:lang w:val="de-DE"/>
        </w:rPr>
        <w:t>gespritzter</w:t>
      </w:r>
      <w:r w:rsidRPr="005274EA">
        <w:rPr>
          <w:rFonts w:ascii="Arial" w:hAnsi="Arial" w:cs="Arial"/>
          <w:b/>
          <w:i/>
          <w:sz w:val="20"/>
          <w:szCs w:val="20"/>
          <w:lang w:val="de-DE"/>
        </w:rPr>
        <w:t xml:space="preserve"> Oberflächen</w:t>
      </w:r>
      <w:r w:rsidRPr="005274EA">
        <w:rPr>
          <w:rFonts w:ascii="Arial" w:hAnsi="Arial" w:cs="Arial"/>
          <w:i/>
          <w:sz w:val="20"/>
          <w:szCs w:val="20"/>
          <w:lang w:val="de-DE"/>
        </w:rPr>
        <w:t xml:space="preserve"> mit Excimer-UV-</w:t>
      </w:r>
      <w:r w:rsidR="00395CFF">
        <w:rPr>
          <w:rFonts w:ascii="Arial" w:hAnsi="Arial" w:cs="Arial"/>
          <w:i/>
          <w:sz w:val="20"/>
          <w:szCs w:val="20"/>
          <w:lang w:val="de-DE"/>
        </w:rPr>
        <w:t>Behandlung</w:t>
      </w:r>
      <w:r w:rsidRPr="005274EA">
        <w:rPr>
          <w:rFonts w:ascii="Arial" w:hAnsi="Arial" w:cs="Arial"/>
          <w:i/>
          <w:sz w:val="20"/>
          <w:szCs w:val="20"/>
          <w:lang w:val="de-DE"/>
        </w:rPr>
        <w:t>, eine Anwendung, die mit Sicherheit das Interesse eines breiten Publikums erfüllt und unsere Überraschung sein wird! “</w:t>
      </w:r>
    </w:p>
    <w:p w14:paraId="5AEC029D" w14:textId="77777777" w:rsidR="00F042D7" w:rsidRPr="00143DF0" w:rsidRDefault="00F042D7" w:rsidP="0029054A">
      <w:pPr>
        <w:rPr>
          <w:rFonts w:ascii="Arial" w:hAnsi="Arial" w:cs="Arial"/>
          <w:i/>
          <w:sz w:val="20"/>
          <w:szCs w:val="20"/>
          <w:lang w:val="de-DE"/>
        </w:rPr>
      </w:pPr>
    </w:p>
    <w:p w14:paraId="2BE62687" w14:textId="3B48306B" w:rsidR="005274EA" w:rsidRPr="005274EA" w:rsidRDefault="005274EA" w:rsidP="005274EA">
      <w:pPr>
        <w:pStyle w:val="Testonormale"/>
        <w:tabs>
          <w:tab w:val="left" w:pos="284"/>
        </w:tabs>
        <w:rPr>
          <w:rFonts w:ascii="Arial" w:hAnsi="Arial" w:cs="Arial"/>
          <w:sz w:val="20"/>
          <w:szCs w:val="20"/>
          <w:lang w:val="de-DE"/>
        </w:rPr>
      </w:pPr>
      <w:r w:rsidRPr="005274EA">
        <w:rPr>
          <w:rFonts w:ascii="Arial" w:hAnsi="Arial" w:cs="Arial"/>
          <w:sz w:val="20"/>
          <w:szCs w:val="20"/>
          <w:lang w:val="de-DE"/>
        </w:rPr>
        <w:t>Das Unternehmen aus Figino Serenza (Como, Italien) hat eine neue Lösung entwickelt, die die Anwendung eines technologischen Prozesses ermöglicht, der in verschiedenen Industriebereichen, wie in der Welt von Holz und Möbeln, bereits bekannt und geschätzt ist. Dank der Excimer-Technologie ist es jetzt möglich, „</w:t>
      </w:r>
      <w:r w:rsidR="00395CFF">
        <w:rPr>
          <w:rFonts w:ascii="Arial" w:hAnsi="Arial" w:cs="Arial"/>
          <w:b/>
          <w:sz w:val="20"/>
          <w:szCs w:val="20"/>
          <w:lang w:val="de-DE"/>
        </w:rPr>
        <w:t>S</w:t>
      </w:r>
      <w:r w:rsidRPr="005274EA">
        <w:rPr>
          <w:rFonts w:ascii="Arial" w:hAnsi="Arial" w:cs="Arial"/>
          <w:b/>
          <w:sz w:val="20"/>
          <w:szCs w:val="20"/>
          <w:lang w:val="de-DE"/>
        </w:rPr>
        <w:t>uper</w:t>
      </w:r>
      <w:r w:rsidR="00395CFF">
        <w:rPr>
          <w:rFonts w:ascii="Arial" w:hAnsi="Arial" w:cs="Arial"/>
          <w:b/>
          <w:sz w:val="20"/>
          <w:szCs w:val="20"/>
          <w:lang w:val="de-DE"/>
        </w:rPr>
        <w:t>- Matte</w:t>
      </w:r>
      <w:r w:rsidRPr="005274EA">
        <w:rPr>
          <w:rFonts w:ascii="Arial" w:hAnsi="Arial" w:cs="Arial"/>
          <w:sz w:val="20"/>
          <w:szCs w:val="20"/>
          <w:lang w:val="de-DE"/>
        </w:rPr>
        <w:t xml:space="preserve">“ Oberflächen, </w:t>
      </w:r>
      <w:r w:rsidR="00395CFF">
        <w:rPr>
          <w:rFonts w:ascii="Arial" w:hAnsi="Arial" w:cs="Arial"/>
          <w:sz w:val="20"/>
          <w:szCs w:val="20"/>
          <w:lang w:val="de-DE"/>
        </w:rPr>
        <w:t xml:space="preserve">mit </w:t>
      </w:r>
      <w:r w:rsidRPr="005274EA">
        <w:rPr>
          <w:rFonts w:ascii="Arial" w:hAnsi="Arial" w:cs="Arial"/>
          <w:sz w:val="20"/>
          <w:szCs w:val="20"/>
          <w:lang w:val="de-DE"/>
        </w:rPr>
        <w:t>eine</w:t>
      </w:r>
      <w:r w:rsidR="00395CFF">
        <w:rPr>
          <w:rFonts w:ascii="Arial" w:hAnsi="Arial" w:cs="Arial"/>
          <w:sz w:val="20"/>
          <w:szCs w:val="20"/>
          <w:lang w:val="de-DE"/>
        </w:rPr>
        <w:t>r</w:t>
      </w:r>
      <w:r w:rsidRPr="005274EA">
        <w:rPr>
          <w:rFonts w:ascii="Arial" w:hAnsi="Arial" w:cs="Arial"/>
          <w:sz w:val="20"/>
          <w:szCs w:val="20"/>
          <w:lang w:val="de-DE"/>
        </w:rPr>
        <w:t xml:space="preserve"> ausgesprochen überlegene</w:t>
      </w:r>
      <w:r w:rsidR="00395CFF">
        <w:rPr>
          <w:rFonts w:ascii="Arial" w:hAnsi="Arial" w:cs="Arial"/>
          <w:sz w:val="20"/>
          <w:szCs w:val="20"/>
          <w:lang w:val="de-DE"/>
        </w:rPr>
        <w:t>n</w:t>
      </w:r>
      <w:r w:rsidRPr="005274EA">
        <w:rPr>
          <w:rFonts w:ascii="Arial" w:hAnsi="Arial" w:cs="Arial"/>
          <w:sz w:val="20"/>
          <w:szCs w:val="20"/>
          <w:lang w:val="de-DE"/>
        </w:rPr>
        <w:t xml:space="preserve"> chemische</w:t>
      </w:r>
      <w:r w:rsidR="00395CFF">
        <w:rPr>
          <w:rFonts w:ascii="Arial" w:hAnsi="Arial" w:cs="Arial"/>
          <w:sz w:val="20"/>
          <w:szCs w:val="20"/>
          <w:lang w:val="de-DE"/>
        </w:rPr>
        <w:t>n</w:t>
      </w:r>
      <w:r w:rsidRPr="005274EA">
        <w:rPr>
          <w:rFonts w:ascii="Arial" w:hAnsi="Arial" w:cs="Arial"/>
          <w:sz w:val="20"/>
          <w:szCs w:val="20"/>
          <w:lang w:val="de-DE"/>
        </w:rPr>
        <w:t xml:space="preserve"> und mechanische</w:t>
      </w:r>
      <w:r w:rsidR="00395CFF">
        <w:rPr>
          <w:rFonts w:ascii="Arial" w:hAnsi="Arial" w:cs="Arial"/>
          <w:sz w:val="20"/>
          <w:szCs w:val="20"/>
          <w:lang w:val="de-DE"/>
        </w:rPr>
        <w:t>n</w:t>
      </w:r>
      <w:r w:rsidRPr="005274EA">
        <w:rPr>
          <w:rFonts w:ascii="Arial" w:hAnsi="Arial" w:cs="Arial"/>
          <w:sz w:val="20"/>
          <w:szCs w:val="20"/>
          <w:lang w:val="de-DE"/>
        </w:rPr>
        <w:t xml:space="preserve"> Beständigkeit, eine perfekte Haftung des Beschichtungsprodukts auf dem Träger und ein Höchstmaß an Reinigungsfreundlichkeit auf jeder Art von Oberfläche zu erzielen.</w:t>
      </w:r>
    </w:p>
    <w:p w14:paraId="3760E26F" w14:textId="46A8E4C1" w:rsidR="005274EA" w:rsidRPr="005274EA" w:rsidRDefault="005274EA" w:rsidP="005274EA">
      <w:pPr>
        <w:pStyle w:val="Testonormale"/>
        <w:tabs>
          <w:tab w:val="left" w:pos="284"/>
        </w:tabs>
        <w:rPr>
          <w:rFonts w:ascii="Arial" w:hAnsi="Arial" w:cs="Arial"/>
          <w:sz w:val="20"/>
          <w:szCs w:val="20"/>
          <w:lang w:val="de-DE"/>
        </w:rPr>
      </w:pPr>
      <w:r w:rsidRPr="005274EA">
        <w:rPr>
          <w:rFonts w:ascii="Arial" w:hAnsi="Arial" w:cs="Arial"/>
          <w:sz w:val="20"/>
          <w:szCs w:val="20"/>
          <w:lang w:val="de-DE"/>
        </w:rPr>
        <w:t>In den letzten Jahren hatten matte Oberflächen eine</w:t>
      </w:r>
      <w:r w:rsidR="00395CFF">
        <w:rPr>
          <w:rFonts w:ascii="Arial" w:hAnsi="Arial" w:cs="Arial"/>
          <w:sz w:val="20"/>
          <w:szCs w:val="20"/>
          <w:lang w:val="de-DE"/>
        </w:rPr>
        <w:t>m</w:t>
      </w:r>
      <w:r w:rsidRPr="005274EA">
        <w:rPr>
          <w:rFonts w:ascii="Arial" w:hAnsi="Arial" w:cs="Arial"/>
          <w:sz w:val="20"/>
          <w:szCs w:val="20"/>
          <w:lang w:val="de-DE"/>
        </w:rPr>
        <w:t xml:space="preserve"> großen Erfolg, aber die traditionellen Systeme, um sie zu erhalten, d</w:t>
      </w:r>
      <w:r w:rsidR="00395CFF">
        <w:rPr>
          <w:rFonts w:ascii="Arial" w:hAnsi="Arial" w:cs="Arial"/>
          <w:sz w:val="20"/>
          <w:szCs w:val="20"/>
          <w:lang w:val="de-DE"/>
        </w:rPr>
        <w:t>.</w:t>
      </w:r>
      <w:r w:rsidRPr="005274EA">
        <w:rPr>
          <w:rFonts w:ascii="Arial" w:hAnsi="Arial" w:cs="Arial"/>
          <w:sz w:val="20"/>
          <w:szCs w:val="20"/>
          <w:lang w:val="de-DE"/>
        </w:rPr>
        <w:t>h</w:t>
      </w:r>
      <w:r w:rsidR="00395CFF">
        <w:rPr>
          <w:rFonts w:ascii="Arial" w:hAnsi="Arial" w:cs="Arial"/>
          <w:sz w:val="20"/>
          <w:szCs w:val="20"/>
          <w:lang w:val="de-DE"/>
        </w:rPr>
        <w:t>.</w:t>
      </w:r>
      <w:r w:rsidRPr="005274EA">
        <w:rPr>
          <w:rFonts w:ascii="Arial" w:hAnsi="Arial" w:cs="Arial"/>
          <w:sz w:val="20"/>
          <w:szCs w:val="20"/>
          <w:lang w:val="de-DE"/>
        </w:rPr>
        <w:t xml:space="preserve"> die Verwendung von </w:t>
      </w:r>
      <w:r w:rsidR="00395CFF" w:rsidRPr="005274EA">
        <w:rPr>
          <w:rFonts w:ascii="Arial" w:hAnsi="Arial" w:cs="Arial"/>
          <w:sz w:val="20"/>
          <w:szCs w:val="20"/>
          <w:lang w:val="de-DE"/>
        </w:rPr>
        <w:t>Silikat</w:t>
      </w:r>
      <w:r w:rsidR="00395CFF">
        <w:rPr>
          <w:rFonts w:ascii="Arial" w:hAnsi="Arial" w:cs="Arial"/>
          <w:sz w:val="20"/>
          <w:szCs w:val="20"/>
          <w:lang w:val="de-DE"/>
        </w:rPr>
        <w:t xml:space="preserve">- </w:t>
      </w:r>
      <w:r w:rsidR="00395CFF" w:rsidRPr="005274EA">
        <w:rPr>
          <w:rFonts w:ascii="Arial" w:hAnsi="Arial" w:cs="Arial"/>
          <w:sz w:val="20"/>
          <w:szCs w:val="20"/>
          <w:lang w:val="de-DE"/>
        </w:rPr>
        <w:t>Partikeln</w:t>
      </w:r>
      <w:r w:rsidRPr="005274EA">
        <w:rPr>
          <w:rFonts w:ascii="Arial" w:hAnsi="Arial" w:cs="Arial"/>
          <w:sz w:val="20"/>
          <w:szCs w:val="20"/>
          <w:lang w:val="de-DE"/>
        </w:rPr>
        <w:t>, die verwendet werden, um das Endergebnis besonders empfindlich gegenüber Kratzern, Abrieb und Stößen zu machen, weisen eine Zerbrechlichkeit auf, die direkt proportional  zu</w:t>
      </w:r>
      <w:r w:rsidR="00395CFF">
        <w:rPr>
          <w:rFonts w:ascii="Arial" w:hAnsi="Arial" w:cs="Arial"/>
          <w:sz w:val="20"/>
          <w:szCs w:val="20"/>
          <w:lang w:val="de-DE"/>
        </w:rPr>
        <w:t>r</w:t>
      </w:r>
      <w:r w:rsidRPr="005274EA">
        <w:rPr>
          <w:rFonts w:ascii="Arial" w:hAnsi="Arial" w:cs="Arial"/>
          <w:sz w:val="20"/>
          <w:szCs w:val="20"/>
          <w:lang w:val="de-DE"/>
        </w:rPr>
        <w:t xml:space="preserve"> </w:t>
      </w:r>
      <w:r w:rsidR="00395CFF">
        <w:rPr>
          <w:rFonts w:ascii="Arial" w:hAnsi="Arial" w:cs="Arial"/>
          <w:sz w:val="20"/>
          <w:szCs w:val="20"/>
          <w:lang w:val="de-DE"/>
        </w:rPr>
        <w:t xml:space="preserve">Auftragsmenge </w:t>
      </w:r>
      <w:r w:rsidRPr="005274EA">
        <w:rPr>
          <w:rFonts w:ascii="Arial" w:hAnsi="Arial" w:cs="Arial"/>
          <w:sz w:val="20"/>
          <w:szCs w:val="20"/>
          <w:lang w:val="de-DE"/>
        </w:rPr>
        <w:t>des "Mattierungsmittels" in der Farbe</w:t>
      </w:r>
      <w:r w:rsidR="00395CFF">
        <w:rPr>
          <w:rFonts w:ascii="Arial" w:hAnsi="Arial" w:cs="Arial"/>
          <w:sz w:val="20"/>
          <w:szCs w:val="20"/>
          <w:lang w:val="de-DE"/>
        </w:rPr>
        <w:t xml:space="preserve"> ist</w:t>
      </w:r>
      <w:r w:rsidRPr="005274EA">
        <w:rPr>
          <w:rFonts w:ascii="Arial" w:hAnsi="Arial" w:cs="Arial"/>
          <w:sz w:val="20"/>
          <w:szCs w:val="20"/>
          <w:lang w:val="de-DE"/>
        </w:rPr>
        <w:t>.</w:t>
      </w:r>
    </w:p>
    <w:p w14:paraId="2EC7C3C1" w14:textId="39FE6819" w:rsidR="00F042D7" w:rsidRDefault="005274EA" w:rsidP="005274EA">
      <w:pPr>
        <w:pStyle w:val="Testonormale"/>
        <w:tabs>
          <w:tab w:val="left" w:pos="284"/>
        </w:tabs>
        <w:rPr>
          <w:rFonts w:ascii="Arial" w:hAnsi="Arial" w:cs="Arial"/>
          <w:sz w:val="20"/>
          <w:szCs w:val="20"/>
          <w:lang w:val="de-DE"/>
        </w:rPr>
      </w:pPr>
      <w:r w:rsidRPr="005274EA">
        <w:rPr>
          <w:rFonts w:ascii="Arial" w:hAnsi="Arial" w:cs="Arial"/>
          <w:sz w:val="20"/>
          <w:szCs w:val="20"/>
          <w:lang w:val="de-DE"/>
        </w:rPr>
        <w:t xml:space="preserve">Die Excimer-Technologie löst das seit langem bestehende Problem: </w:t>
      </w:r>
      <w:r w:rsidR="00395CFF">
        <w:rPr>
          <w:rFonts w:ascii="Arial" w:hAnsi="Arial" w:cs="Arial"/>
          <w:sz w:val="20"/>
          <w:szCs w:val="20"/>
          <w:lang w:val="de-DE"/>
        </w:rPr>
        <w:t>d</w:t>
      </w:r>
      <w:r w:rsidRPr="005274EA">
        <w:rPr>
          <w:rFonts w:ascii="Arial" w:hAnsi="Arial" w:cs="Arial"/>
          <w:sz w:val="20"/>
          <w:szCs w:val="20"/>
          <w:lang w:val="de-DE"/>
        </w:rPr>
        <w:t xml:space="preserve">ank Lacken mit besonderen Eigenschaften und der Verwendung spezieller </w:t>
      </w:r>
      <w:r w:rsidR="00227004">
        <w:rPr>
          <w:rFonts w:ascii="Arial" w:hAnsi="Arial" w:cs="Arial"/>
          <w:sz w:val="20"/>
          <w:szCs w:val="20"/>
          <w:lang w:val="de-DE"/>
        </w:rPr>
        <w:t>Strahlern</w:t>
      </w:r>
      <w:r w:rsidRPr="005274EA">
        <w:rPr>
          <w:rFonts w:ascii="Arial" w:hAnsi="Arial" w:cs="Arial"/>
          <w:sz w:val="20"/>
          <w:szCs w:val="20"/>
          <w:lang w:val="de-DE"/>
        </w:rPr>
        <w:t xml:space="preserve">, die in einer stickstoffreichen Umgebung wirken, kann die Oberflächenstruktur </w:t>
      </w:r>
      <w:r w:rsidR="009E42A4">
        <w:rPr>
          <w:rFonts w:ascii="Arial" w:hAnsi="Arial" w:cs="Arial"/>
          <w:sz w:val="20"/>
          <w:szCs w:val="20"/>
          <w:lang w:val="de-DE"/>
        </w:rPr>
        <w:t>polymerisiert</w:t>
      </w:r>
      <w:r w:rsidRPr="005274EA">
        <w:rPr>
          <w:rFonts w:ascii="Arial" w:hAnsi="Arial" w:cs="Arial"/>
          <w:sz w:val="20"/>
          <w:szCs w:val="20"/>
          <w:lang w:val="de-DE"/>
        </w:rPr>
        <w:t xml:space="preserve"> werden, um eine glanzfreie, widerstandsfähige Oberfläche zu erhalten, ohne diese zu</w:t>
      </w:r>
      <w:r w:rsidR="00227004">
        <w:rPr>
          <w:rFonts w:ascii="Arial" w:hAnsi="Arial" w:cs="Arial"/>
          <w:sz w:val="20"/>
          <w:szCs w:val="20"/>
          <w:lang w:val="de-DE"/>
        </w:rPr>
        <w:t xml:space="preserve"> mangelnden Eigenschaften der Kratzempfindlichkeit.</w:t>
      </w:r>
    </w:p>
    <w:p w14:paraId="5A61F8AD" w14:textId="77777777" w:rsidR="005274EA" w:rsidRPr="005274EA" w:rsidRDefault="005274EA" w:rsidP="005274EA">
      <w:pPr>
        <w:pStyle w:val="Testonormale"/>
        <w:tabs>
          <w:tab w:val="left" w:pos="284"/>
        </w:tabs>
        <w:rPr>
          <w:rFonts w:ascii="Arial" w:hAnsi="Arial" w:cs="Arial"/>
          <w:sz w:val="20"/>
          <w:szCs w:val="20"/>
          <w:lang w:val="de-DE"/>
        </w:rPr>
      </w:pPr>
    </w:p>
    <w:p w14:paraId="5D58FE98" w14:textId="3469F572" w:rsidR="005274EA" w:rsidRPr="005274EA" w:rsidRDefault="005274EA" w:rsidP="005274EA">
      <w:pPr>
        <w:pStyle w:val="Testonormale"/>
        <w:tabs>
          <w:tab w:val="left" w:pos="284"/>
        </w:tabs>
        <w:rPr>
          <w:rFonts w:ascii="Arial" w:hAnsi="Arial" w:cs="Arial"/>
          <w:bCs/>
          <w:sz w:val="20"/>
          <w:szCs w:val="20"/>
          <w:lang w:val="de-DE"/>
        </w:rPr>
      </w:pPr>
      <w:r w:rsidRPr="005274EA">
        <w:rPr>
          <w:rFonts w:ascii="Arial" w:hAnsi="Arial" w:cs="Arial"/>
          <w:bCs/>
          <w:sz w:val="20"/>
          <w:szCs w:val="20"/>
          <w:lang w:val="de-DE"/>
        </w:rPr>
        <w:t xml:space="preserve">Der </w:t>
      </w:r>
      <w:r w:rsidRPr="005274EA">
        <w:rPr>
          <w:rFonts w:ascii="Arial" w:hAnsi="Arial" w:cs="Arial"/>
          <w:b/>
          <w:bCs/>
          <w:sz w:val="20"/>
          <w:szCs w:val="20"/>
          <w:lang w:val="de-DE"/>
        </w:rPr>
        <w:t>Prozess</w:t>
      </w:r>
      <w:r w:rsidRPr="005274EA">
        <w:rPr>
          <w:rFonts w:ascii="Arial" w:hAnsi="Arial" w:cs="Arial"/>
          <w:bCs/>
          <w:sz w:val="20"/>
          <w:szCs w:val="20"/>
          <w:lang w:val="de-DE"/>
        </w:rPr>
        <w:t xml:space="preserve"> findet in </w:t>
      </w:r>
      <w:r w:rsidR="00227004">
        <w:rPr>
          <w:rFonts w:ascii="Arial" w:hAnsi="Arial" w:cs="Arial"/>
          <w:bCs/>
          <w:sz w:val="20"/>
          <w:szCs w:val="20"/>
          <w:lang w:val="de-DE"/>
        </w:rPr>
        <w:t xml:space="preserve">einer Atmosphäre </w:t>
      </w:r>
      <w:r w:rsidRPr="005274EA">
        <w:rPr>
          <w:rFonts w:ascii="Arial" w:hAnsi="Arial" w:cs="Arial"/>
          <w:bCs/>
          <w:sz w:val="20"/>
          <w:szCs w:val="20"/>
          <w:lang w:val="de-DE"/>
        </w:rPr>
        <w:t xml:space="preserve">von Stickstoff statt, der </w:t>
      </w:r>
      <w:r w:rsidR="00227004">
        <w:rPr>
          <w:rFonts w:ascii="Arial" w:hAnsi="Arial" w:cs="Arial"/>
          <w:bCs/>
          <w:sz w:val="20"/>
          <w:szCs w:val="20"/>
          <w:lang w:val="de-DE"/>
        </w:rPr>
        <w:t>D</w:t>
      </w:r>
      <w:r w:rsidRPr="005274EA">
        <w:rPr>
          <w:rFonts w:ascii="Arial" w:hAnsi="Arial" w:cs="Arial"/>
          <w:bCs/>
          <w:sz w:val="20"/>
          <w:szCs w:val="20"/>
          <w:lang w:val="de-DE"/>
        </w:rPr>
        <w:t>ank der Energie aktiviert wird, die</w:t>
      </w:r>
      <w:r w:rsidR="00227004">
        <w:rPr>
          <w:rFonts w:ascii="Arial" w:hAnsi="Arial" w:cs="Arial"/>
          <w:bCs/>
          <w:sz w:val="20"/>
          <w:szCs w:val="20"/>
          <w:lang w:val="de-DE"/>
        </w:rPr>
        <w:t xml:space="preserve"> ein</w:t>
      </w:r>
      <w:r w:rsidR="009E42A4">
        <w:rPr>
          <w:rFonts w:ascii="Arial" w:hAnsi="Arial" w:cs="Arial"/>
          <w:bCs/>
          <w:sz w:val="20"/>
          <w:szCs w:val="20"/>
          <w:lang w:val="de-DE"/>
        </w:rPr>
        <w:t xml:space="preserve"> </w:t>
      </w:r>
      <w:proofErr w:type="spellStart"/>
      <w:r w:rsidRPr="005274EA">
        <w:rPr>
          <w:rFonts w:ascii="Arial" w:hAnsi="Arial" w:cs="Arial"/>
          <w:bCs/>
          <w:sz w:val="20"/>
          <w:szCs w:val="20"/>
          <w:lang w:val="de-DE"/>
        </w:rPr>
        <w:t>Excimer</w:t>
      </w:r>
      <w:proofErr w:type="spellEnd"/>
      <w:r w:rsidRPr="005274EA">
        <w:rPr>
          <w:rFonts w:ascii="Arial" w:hAnsi="Arial" w:cs="Arial"/>
          <w:bCs/>
          <w:sz w:val="20"/>
          <w:szCs w:val="20"/>
          <w:lang w:val="de-DE"/>
        </w:rPr>
        <w:t>-</w:t>
      </w:r>
      <w:r w:rsidR="00227004">
        <w:rPr>
          <w:rFonts w:ascii="Arial" w:hAnsi="Arial" w:cs="Arial"/>
          <w:bCs/>
          <w:sz w:val="20"/>
          <w:szCs w:val="20"/>
          <w:lang w:val="de-DE"/>
        </w:rPr>
        <w:t>Strahler</w:t>
      </w:r>
      <w:r w:rsidRPr="005274EA">
        <w:rPr>
          <w:rFonts w:ascii="Arial" w:hAnsi="Arial" w:cs="Arial"/>
          <w:bCs/>
          <w:sz w:val="20"/>
          <w:szCs w:val="20"/>
          <w:lang w:val="de-DE"/>
        </w:rPr>
        <w:t xml:space="preserve"> mit einer spezifischen Wellenlänge abgibt, die in der Lage ist, eine sehr dünne Schicht der Oberfläche (zwischen 100 und 500 </w:t>
      </w:r>
      <w:proofErr w:type="spellStart"/>
      <w:r w:rsidRPr="005274EA">
        <w:rPr>
          <w:rFonts w:ascii="Arial" w:hAnsi="Arial" w:cs="Arial"/>
          <w:bCs/>
          <w:sz w:val="20"/>
          <w:szCs w:val="20"/>
          <w:lang w:val="de-DE"/>
        </w:rPr>
        <w:t>nm</w:t>
      </w:r>
      <w:proofErr w:type="spellEnd"/>
      <w:r w:rsidRPr="005274EA">
        <w:rPr>
          <w:rFonts w:ascii="Arial" w:hAnsi="Arial" w:cs="Arial"/>
          <w:bCs/>
          <w:sz w:val="20"/>
          <w:szCs w:val="20"/>
          <w:lang w:val="de-DE"/>
        </w:rPr>
        <w:t xml:space="preserve">) zu </w:t>
      </w:r>
      <w:r w:rsidR="00143DF0">
        <w:rPr>
          <w:rFonts w:ascii="Arial" w:hAnsi="Arial" w:cs="Arial"/>
          <w:bCs/>
          <w:sz w:val="20"/>
          <w:szCs w:val="20"/>
          <w:lang w:val="de-DE"/>
        </w:rPr>
        <w:t>vernetzen</w:t>
      </w:r>
      <w:r w:rsidRPr="005274EA">
        <w:rPr>
          <w:rFonts w:ascii="Arial" w:hAnsi="Arial" w:cs="Arial"/>
          <w:bCs/>
          <w:sz w:val="20"/>
          <w:szCs w:val="20"/>
          <w:lang w:val="de-DE"/>
        </w:rPr>
        <w:t xml:space="preserve">. Dies ist eine sehr dünne Mikrooberflächenstruktur auf der flüssigen Farbschicht, </w:t>
      </w:r>
      <w:r w:rsidR="00227004">
        <w:rPr>
          <w:rFonts w:ascii="Arial" w:hAnsi="Arial" w:cs="Arial"/>
          <w:bCs/>
          <w:sz w:val="20"/>
          <w:szCs w:val="20"/>
          <w:lang w:val="de-DE"/>
        </w:rPr>
        <w:t>welche</w:t>
      </w:r>
      <w:r w:rsidRPr="005274EA">
        <w:rPr>
          <w:rFonts w:ascii="Arial" w:hAnsi="Arial" w:cs="Arial"/>
          <w:bCs/>
          <w:sz w:val="20"/>
          <w:szCs w:val="20"/>
          <w:lang w:val="de-DE"/>
        </w:rPr>
        <w:t xml:space="preserve"> dann mit eine</w:t>
      </w:r>
      <w:r w:rsidR="00227004">
        <w:rPr>
          <w:rFonts w:ascii="Arial" w:hAnsi="Arial" w:cs="Arial"/>
          <w:bCs/>
          <w:sz w:val="20"/>
          <w:szCs w:val="20"/>
          <w:lang w:val="de-DE"/>
        </w:rPr>
        <w:t>m</w:t>
      </w:r>
      <w:r w:rsidRPr="005274EA">
        <w:rPr>
          <w:rFonts w:ascii="Arial" w:hAnsi="Arial" w:cs="Arial"/>
          <w:bCs/>
          <w:sz w:val="20"/>
          <w:szCs w:val="20"/>
          <w:lang w:val="de-DE"/>
        </w:rPr>
        <w:t xml:space="preserve"> herkömmlichen UV-</w:t>
      </w:r>
      <w:r w:rsidR="00227004">
        <w:rPr>
          <w:rFonts w:ascii="Arial" w:hAnsi="Arial" w:cs="Arial"/>
          <w:bCs/>
          <w:sz w:val="20"/>
          <w:szCs w:val="20"/>
          <w:lang w:val="de-DE"/>
        </w:rPr>
        <w:t>Strahler</w:t>
      </w:r>
      <w:r w:rsidRPr="005274EA">
        <w:rPr>
          <w:rFonts w:ascii="Arial" w:hAnsi="Arial" w:cs="Arial"/>
          <w:bCs/>
          <w:sz w:val="20"/>
          <w:szCs w:val="20"/>
          <w:lang w:val="de-DE"/>
        </w:rPr>
        <w:t xml:space="preserve"> </w:t>
      </w:r>
      <w:r w:rsidR="009E42A4" w:rsidRPr="009E42A4">
        <w:rPr>
          <w:rFonts w:ascii="Arial" w:hAnsi="Arial" w:cs="Arial"/>
          <w:sz w:val="20"/>
          <w:szCs w:val="20"/>
          <w:lang w:val="de-DE"/>
        </w:rPr>
        <w:t>polymerisiert</w:t>
      </w:r>
      <w:r w:rsidR="009E42A4" w:rsidRPr="005274EA">
        <w:rPr>
          <w:rFonts w:ascii="Arial" w:hAnsi="Arial" w:cs="Arial"/>
          <w:bCs/>
          <w:sz w:val="20"/>
          <w:szCs w:val="20"/>
          <w:lang w:val="de-DE"/>
        </w:rPr>
        <w:t xml:space="preserve"> </w:t>
      </w:r>
      <w:r w:rsidRPr="005274EA">
        <w:rPr>
          <w:rFonts w:ascii="Arial" w:hAnsi="Arial" w:cs="Arial"/>
          <w:bCs/>
          <w:sz w:val="20"/>
          <w:szCs w:val="20"/>
          <w:lang w:val="de-DE"/>
        </w:rPr>
        <w:t>wird.</w:t>
      </w:r>
    </w:p>
    <w:p w14:paraId="3A2BF4D8" w14:textId="20DB296A" w:rsidR="005274EA" w:rsidRPr="005274EA" w:rsidRDefault="005274EA" w:rsidP="005274EA">
      <w:pPr>
        <w:pStyle w:val="Testonormale"/>
        <w:tabs>
          <w:tab w:val="left" w:pos="284"/>
        </w:tabs>
        <w:rPr>
          <w:rFonts w:ascii="Arial" w:hAnsi="Arial" w:cs="Arial"/>
          <w:bCs/>
          <w:sz w:val="20"/>
          <w:szCs w:val="20"/>
          <w:lang w:val="de-DE"/>
        </w:rPr>
      </w:pPr>
      <w:r w:rsidRPr="005274EA">
        <w:rPr>
          <w:rFonts w:ascii="Arial" w:hAnsi="Arial" w:cs="Arial"/>
          <w:bCs/>
          <w:sz w:val="20"/>
          <w:szCs w:val="20"/>
          <w:lang w:val="de-DE"/>
        </w:rPr>
        <w:t xml:space="preserve">Die </w:t>
      </w:r>
      <w:r w:rsidRPr="005274EA">
        <w:rPr>
          <w:rFonts w:ascii="Arial" w:hAnsi="Arial" w:cs="Arial"/>
          <w:b/>
          <w:bCs/>
          <w:sz w:val="20"/>
          <w:szCs w:val="20"/>
          <w:lang w:val="de-DE"/>
        </w:rPr>
        <w:t>Vorteile</w:t>
      </w:r>
      <w:r w:rsidRPr="005274EA">
        <w:rPr>
          <w:rFonts w:ascii="Arial" w:hAnsi="Arial" w:cs="Arial"/>
          <w:bCs/>
          <w:sz w:val="20"/>
          <w:szCs w:val="20"/>
          <w:lang w:val="de-DE"/>
        </w:rPr>
        <w:t xml:space="preserve"> sind vielfältig und von großem </w:t>
      </w:r>
      <w:r w:rsidR="00227004">
        <w:rPr>
          <w:rFonts w:ascii="Arial" w:hAnsi="Arial" w:cs="Arial"/>
          <w:bCs/>
          <w:sz w:val="20"/>
          <w:szCs w:val="20"/>
          <w:lang w:val="de-DE"/>
        </w:rPr>
        <w:t>Vorteil</w:t>
      </w:r>
      <w:r w:rsidRPr="005274EA">
        <w:rPr>
          <w:rFonts w:ascii="Arial" w:hAnsi="Arial" w:cs="Arial"/>
          <w:bCs/>
          <w:sz w:val="20"/>
          <w:szCs w:val="20"/>
          <w:lang w:val="de-DE"/>
        </w:rPr>
        <w:t xml:space="preserve">: eine </w:t>
      </w:r>
      <w:r w:rsidR="00227004">
        <w:rPr>
          <w:rFonts w:ascii="Arial" w:hAnsi="Arial" w:cs="Arial"/>
          <w:bCs/>
          <w:sz w:val="20"/>
          <w:szCs w:val="20"/>
          <w:lang w:val="de-DE"/>
        </w:rPr>
        <w:t>U</w:t>
      </w:r>
      <w:r w:rsidRPr="005274EA">
        <w:rPr>
          <w:rFonts w:ascii="Arial" w:hAnsi="Arial" w:cs="Arial"/>
          <w:bCs/>
          <w:sz w:val="20"/>
          <w:szCs w:val="20"/>
          <w:lang w:val="de-DE"/>
        </w:rPr>
        <w:t>ltra-</w:t>
      </w:r>
      <w:r w:rsidR="00227004">
        <w:rPr>
          <w:rFonts w:ascii="Arial" w:hAnsi="Arial" w:cs="Arial"/>
          <w:bCs/>
          <w:sz w:val="20"/>
          <w:szCs w:val="20"/>
          <w:lang w:val="de-DE"/>
        </w:rPr>
        <w:t>M</w:t>
      </w:r>
      <w:r w:rsidRPr="005274EA">
        <w:rPr>
          <w:rFonts w:ascii="Arial" w:hAnsi="Arial" w:cs="Arial"/>
          <w:bCs/>
          <w:sz w:val="20"/>
          <w:szCs w:val="20"/>
          <w:lang w:val="de-DE"/>
        </w:rPr>
        <w:t xml:space="preserve">atte (1,5-5 </w:t>
      </w:r>
      <w:proofErr w:type="spellStart"/>
      <w:r w:rsidRPr="005274EA">
        <w:rPr>
          <w:rFonts w:ascii="Arial" w:hAnsi="Arial" w:cs="Arial"/>
          <w:bCs/>
          <w:sz w:val="20"/>
          <w:szCs w:val="20"/>
          <w:lang w:val="de-DE"/>
        </w:rPr>
        <w:t>Gl</w:t>
      </w:r>
      <w:r w:rsidR="00227004">
        <w:rPr>
          <w:rFonts w:ascii="Arial" w:hAnsi="Arial" w:cs="Arial"/>
          <w:bCs/>
          <w:sz w:val="20"/>
          <w:szCs w:val="20"/>
          <w:lang w:val="de-DE"/>
        </w:rPr>
        <w:t>oss</w:t>
      </w:r>
      <w:proofErr w:type="spellEnd"/>
      <w:r w:rsidRPr="005274EA">
        <w:rPr>
          <w:rFonts w:ascii="Arial" w:hAnsi="Arial" w:cs="Arial"/>
          <w:bCs/>
          <w:sz w:val="20"/>
          <w:szCs w:val="20"/>
          <w:lang w:val="de-DE"/>
        </w:rPr>
        <w:t xml:space="preserve"> ohne Verwendung von Mattierungsmitteln) und "Anti-Fingerprint" -Oberfläche, eine Erhöhung der Oberflächenhärte, der chemischen Beständigkeit und der Abriebfestigkeit, eine extreme "Weichheit" bei Berührung eine geringere </w:t>
      </w:r>
      <w:r w:rsidRPr="005274EA">
        <w:rPr>
          <w:rFonts w:ascii="Arial" w:hAnsi="Arial" w:cs="Arial"/>
          <w:bCs/>
          <w:sz w:val="20"/>
          <w:szCs w:val="20"/>
          <w:lang w:val="de-DE"/>
        </w:rPr>
        <w:lastRenderedPageBreak/>
        <w:t xml:space="preserve">Wahrscheinlichkeit der Vergilbung im Laufe der Zeit dank einer geringeren Menge an </w:t>
      </w:r>
      <w:proofErr w:type="spellStart"/>
      <w:r w:rsidRPr="005274EA">
        <w:rPr>
          <w:rFonts w:ascii="Arial" w:hAnsi="Arial" w:cs="Arial"/>
          <w:bCs/>
          <w:sz w:val="20"/>
          <w:szCs w:val="20"/>
          <w:lang w:val="de-DE"/>
        </w:rPr>
        <w:t>Photo</w:t>
      </w:r>
      <w:proofErr w:type="spellEnd"/>
      <w:r w:rsidR="00227004">
        <w:rPr>
          <w:rFonts w:ascii="Arial" w:hAnsi="Arial" w:cs="Arial"/>
          <w:bCs/>
          <w:sz w:val="20"/>
          <w:szCs w:val="20"/>
          <w:lang w:val="de-DE"/>
        </w:rPr>
        <w:t>-</w:t>
      </w:r>
      <w:r w:rsidR="00227004" w:rsidRPr="005274EA">
        <w:rPr>
          <w:rFonts w:ascii="Arial" w:hAnsi="Arial" w:cs="Arial"/>
          <w:bCs/>
          <w:sz w:val="20"/>
          <w:szCs w:val="20"/>
          <w:lang w:val="de-DE"/>
        </w:rPr>
        <w:t>Initiator</w:t>
      </w:r>
      <w:r w:rsidRPr="005274EA">
        <w:rPr>
          <w:rFonts w:ascii="Arial" w:hAnsi="Arial" w:cs="Arial"/>
          <w:bCs/>
          <w:sz w:val="20"/>
          <w:szCs w:val="20"/>
          <w:lang w:val="de-DE"/>
        </w:rPr>
        <w:t xml:space="preserve"> und der Möglichkeit, Oberflächen mit einem regelmäßigen und gleichmäßigen dreidimensionalen Effekt zu erhalten.</w:t>
      </w:r>
    </w:p>
    <w:p w14:paraId="435CE453" w14:textId="77777777" w:rsidR="005274EA" w:rsidRPr="005274EA" w:rsidRDefault="005274EA" w:rsidP="005274EA">
      <w:pPr>
        <w:pStyle w:val="Testonormale"/>
        <w:tabs>
          <w:tab w:val="left" w:pos="284"/>
        </w:tabs>
        <w:rPr>
          <w:rFonts w:ascii="Arial" w:hAnsi="Arial" w:cs="Arial"/>
          <w:bCs/>
          <w:sz w:val="20"/>
          <w:szCs w:val="20"/>
          <w:lang w:val="de-DE"/>
        </w:rPr>
      </w:pPr>
      <w:r w:rsidRPr="005274EA">
        <w:rPr>
          <w:rFonts w:ascii="Arial" w:hAnsi="Arial" w:cs="Arial"/>
          <w:bCs/>
          <w:sz w:val="20"/>
          <w:szCs w:val="20"/>
          <w:lang w:val="de-DE"/>
        </w:rPr>
        <w:t xml:space="preserve">Viele </w:t>
      </w:r>
      <w:r w:rsidRPr="005274EA">
        <w:rPr>
          <w:rFonts w:ascii="Arial" w:hAnsi="Arial" w:cs="Arial"/>
          <w:b/>
          <w:bCs/>
          <w:sz w:val="20"/>
          <w:szCs w:val="20"/>
          <w:lang w:val="de-DE"/>
        </w:rPr>
        <w:t>Anwendungsbereiche</w:t>
      </w:r>
      <w:r w:rsidRPr="005274EA">
        <w:rPr>
          <w:rFonts w:ascii="Arial" w:hAnsi="Arial" w:cs="Arial"/>
          <w:bCs/>
          <w:sz w:val="20"/>
          <w:szCs w:val="20"/>
          <w:lang w:val="de-DE"/>
        </w:rPr>
        <w:t>: Möbel, Küchen, Holzböden, aber auch Kunststoffe, Verbundwerkstoffe, Metall, Glas.</w:t>
      </w:r>
    </w:p>
    <w:p w14:paraId="5DB02688" w14:textId="77BED2FC" w:rsidR="005274EA" w:rsidRPr="005274EA" w:rsidRDefault="005274EA" w:rsidP="005274EA">
      <w:pPr>
        <w:pStyle w:val="Testonormale"/>
        <w:tabs>
          <w:tab w:val="left" w:pos="284"/>
        </w:tabs>
        <w:rPr>
          <w:rFonts w:ascii="Arial" w:hAnsi="Arial" w:cs="Arial"/>
          <w:bCs/>
          <w:sz w:val="20"/>
          <w:szCs w:val="20"/>
          <w:lang w:val="de-DE"/>
        </w:rPr>
      </w:pPr>
      <w:r w:rsidRPr="005274EA">
        <w:rPr>
          <w:rFonts w:ascii="Arial" w:hAnsi="Arial" w:cs="Arial"/>
          <w:bCs/>
          <w:sz w:val="20"/>
          <w:szCs w:val="20"/>
          <w:lang w:val="de-DE"/>
        </w:rPr>
        <w:t xml:space="preserve">Eine Technologie, die mit verschiedenen </w:t>
      </w:r>
      <w:r w:rsidRPr="005274EA">
        <w:rPr>
          <w:rFonts w:ascii="Arial" w:hAnsi="Arial" w:cs="Arial"/>
          <w:b/>
          <w:bCs/>
          <w:sz w:val="20"/>
          <w:szCs w:val="20"/>
          <w:lang w:val="de-DE"/>
        </w:rPr>
        <w:t>Auftragsmethoden</w:t>
      </w:r>
      <w:r w:rsidRPr="005274EA">
        <w:rPr>
          <w:rFonts w:ascii="Arial" w:hAnsi="Arial" w:cs="Arial"/>
          <w:bCs/>
          <w:sz w:val="20"/>
          <w:szCs w:val="20"/>
          <w:lang w:val="de-DE"/>
        </w:rPr>
        <w:t xml:space="preserve"> eingesetzt werden kann: Walzen</w:t>
      </w:r>
      <w:r w:rsidR="00227004">
        <w:rPr>
          <w:rFonts w:ascii="Arial" w:hAnsi="Arial" w:cs="Arial"/>
          <w:bCs/>
          <w:sz w:val="20"/>
          <w:szCs w:val="20"/>
          <w:lang w:val="de-DE"/>
        </w:rPr>
        <w:t>auftrag</w:t>
      </w:r>
      <w:r w:rsidRPr="005274EA">
        <w:rPr>
          <w:rFonts w:ascii="Arial" w:hAnsi="Arial" w:cs="Arial"/>
          <w:bCs/>
          <w:sz w:val="20"/>
          <w:szCs w:val="20"/>
          <w:lang w:val="de-DE"/>
        </w:rPr>
        <w:t xml:space="preserve"> für </w:t>
      </w:r>
      <w:r w:rsidR="00227004">
        <w:rPr>
          <w:rFonts w:ascii="Arial" w:hAnsi="Arial" w:cs="Arial"/>
          <w:bCs/>
          <w:sz w:val="20"/>
          <w:szCs w:val="20"/>
          <w:lang w:val="de-DE"/>
        </w:rPr>
        <w:t>flächige</w:t>
      </w:r>
      <w:r w:rsidRPr="005274EA">
        <w:rPr>
          <w:rFonts w:ascii="Arial" w:hAnsi="Arial" w:cs="Arial"/>
          <w:bCs/>
          <w:sz w:val="20"/>
          <w:szCs w:val="20"/>
          <w:lang w:val="de-DE"/>
        </w:rPr>
        <w:t xml:space="preserve"> Elemente, sowohl auf Rollen</w:t>
      </w:r>
      <w:r w:rsidR="00227004">
        <w:rPr>
          <w:rFonts w:ascii="Arial" w:hAnsi="Arial" w:cs="Arial"/>
          <w:bCs/>
          <w:sz w:val="20"/>
          <w:szCs w:val="20"/>
          <w:lang w:val="de-DE"/>
        </w:rPr>
        <w:t>ware oder</w:t>
      </w:r>
      <w:r w:rsidRPr="005274EA">
        <w:rPr>
          <w:rFonts w:ascii="Arial" w:hAnsi="Arial" w:cs="Arial"/>
          <w:bCs/>
          <w:sz w:val="20"/>
          <w:szCs w:val="20"/>
          <w:lang w:val="de-DE"/>
        </w:rPr>
        <w:t xml:space="preserve"> in Einzelstücken; </w:t>
      </w:r>
      <w:r w:rsidR="00227004">
        <w:rPr>
          <w:rFonts w:ascii="Arial" w:hAnsi="Arial" w:cs="Arial"/>
          <w:bCs/>
          <w:sz w:val="20"/>
          <w:szCs w:val="20"/>
          <w:lang w:val="de-DE"/>
        </w:rPr>
        <w:t>Gie</w:t>
      </w:r>
      <w:bookmarkStart w:id="0" w:name="_GoBack"/>
      <w:bookmarkEnd w:id="0"/>
      <w:r w:rsidR="00227004">
        <w:rPr>
          <w:rFonts w:ascii="Arial" w:hAnsi="Arial" w:cs="Arial"/>
          <w:bCs/>
          <w:sz w:val="20"/>
          <w:szCs w:val="20"/>
          <w:lang w:val="de-DE"/>
        </w:rPr>
        <w:t>ßapplikation</w:t>
      </w:r>
      <w:r w:rsidRPr="005274EA">
        <w:rPr>
          <w:rFonts w:ascii="Arial" w:hAnsi="Arial" w:cs="Arial"/>
          <w:bCs/>
          <w:sz w:val="20"/>
          <w:szCs w:val="20"/>
          <w:lang w:val="de-DE"/>
        </w:rPr>
        <w:t xml:space="preserve"> auf </w:t>
      </w:r>
      <w:r w:rsidR="00227004">
        <w:rPr>
          <w:rFonts w:ascii="Arial" w:hAnsi="Arial" w:cs="Arial"/>
          <w:bCs/>
          <w:sz w:val="20"/>
          <w:szCs w:val="20"/>
          <w:lang w:val="de-DE"/>
        </w:rPr>
        <w:t>ebenen</w:t>
      </w:r>
      <w:r w:rsidRPr="005274EA">
        <w:rPr>
          <w:rFonts w:ascii="Arial" w:hAnsi="Arial" w:cs="Arial"/>
          <w:bCs/>
          <w:sz w:val="20"/>
          <w:szCs w:val="20"/>
          <w:lang w:val="de-DE"/>
        </w:rPr>
        <w:t xml:space="preserve"> Elementen; S</w:t>
      </w:r>
      <w:r w:rsidR="00227004">
        <w:rPr>
          <w:rFonts w:ascii="Arial" w:hAnsi="Arial" w:cs="Arial"/>
          <w:bCs/>
          <w:sz w:val="20"/>
          <w:szCs w:val="20"/>
          <w:lang w:val="de-DE"/>
        </w:rPr>
        <w:t xml:space="preserve">pritzlackierung </w:t>
      </w:r>
      <w:r w:rsidRPr="005274EA">
        <w:rPr>
          <w:rFonts w:ascii="Arial" w:hAnsi="Arial" w:cs="Arial"/>
          <w:bCs/>
          <w:sz w:val="20"/>
          <w:szCs w:val="20"/>
          <w:lang w:val="de-DE"/>
        </w:rPr>
        <w:t xml:space="preserve">auf dreidimensionalen </w:t>
      </w:r>
      <w:r w:rsidR="00227004">
        <w:rPr>
          <w:rFonts w:ascii="Arial" w:hAnsi="Arial" w:cs="Arial"/>
          <w:bCs/>
          <w:sz w:val="20"/>
          <w:szCs w:val="20"/>
          <w:lang w:val="de-DE"/>
        </w:rPr>
        <w:t>Flächen.</w:t>
      </w:r>
    </w:p>
    <w:p w14:paraId="49C31C34" w14:textId="7B3C02F1" w:rsidR="005274EA" w:rsidRPr="005274EA" w:rsidRDefault="005274EA" w:rsidP="005274EA">
      <w:pPr>
        <w:pStyle w:val="Testonormale"/>
        <w:tabs>
          <w:tab w:val="left" w:pos="284"/>
        </w:tabs>
        <w:rPr>
          <w:rFonts w:ascii="Arial" w:hAnsi="Arial" w:cs="Arial"/>
          <w:bCs/>
          <w:sz w:val="20"/>
          <w:szCs w:val="20"/>
          <w:lang w:val="de-DE"/>
        </w:rPr>
      </w:pPr>
      <w:r w:rsidRPr="005274EA">
        <w:rPr>
          <w:rFonts w:ascii="Arial" w:hAnsi="Arial" w:cs="Arial"/>
          <w:bCs/>
          <w:sz w:val="20"/>
          <w:szCs w:val="20"/>
          <w:lang w:val="de-DE"/>
        </w:rPr>
        <w:t xml:space="preserve">Die </w:t>
      </w:r>
      <w:r w:rsidR="00227004">
        <w:rPr>
          <w:rFonts w:ascii="Arial" w:hAnsi="Arial" w:cs="Arial"/>
          <w:bCs/>
          <w:sz w:val="20"/>
          <w:szCs w:val="20"/>
          <w:lang w:val="de-DE"/>
        </w:rPr>
        <w:t>GIARDINAGROUP</w:t>
      </w:r>
      <w:r w:rsidRPr="005274EA">
        <w:rPr>
          <w:rFonts w:ascii="Arial" w:hAnsi="Arial" w:cs="Arial"/>
          <w:bCs/>
          <w:sz w:val="20"/>
          <w:szCs w:val="20"/>
          <w:lang w:val="de-DE"/>
        </w:rPr>
        <w:t xml:space="preserve"> bietet zwei </w:t>
      </w:r>
      <w:r w:rsidR="005454D0">
        <w:rPr>
          <w:rFonts w:ascii="Arial" w:hAnsi="Arial" w:cs="Arial"/>
          <w:bCs/>
          <w:sz w:val="20"/>
          <w:szCs w:val="20"/>
          <w:lang w:val="de-DE"/>
        </w:rPr>
        <w:t>Technologien</w:t>
      </w:r>
      <w:r w:rsidRPr="005274EA">
        <w:rPr>
          <w:rFonts w:ascii="Arial" w:hAnsi="Arial" w:cs="Arial"/>
          <w:bCs/>
          <w:sz w:val="20"/>
          <w:szCs w:val="20"/>
          <w:lang w:val="de-DE"/>
        </w:rPr>
        <w:t xml:space="preserve"> an, einen </w:t>
      </w:r>
      <w:r w:rsidR="005454D0">
        <w:rPr>
          <w:rFonts w:ascii="Arial" w:hAnsi="Arial" w:cs="Arial"/>
          <w:bCs/>
          <w:sz w:val="20"/>
          <w:szCs w:val="20"/>
          <w:lang w:val="de-DE"/>
        </w:rPr>
        <w:t xml:space="preserve">Trockner </w:t>
      </w:r>
      <w:r w:rsidRPr="005274EA">
        <w:rPr>
          <w:rFonts w:ascii="Arial" w:hAnsi="Arial" w:cs="Arial"/>
          <w:bCs/>
          <w:sz w:val="20"/>
          <w:szCs w:val="20"/>
          <w:lang w:val="de-DE"/>
        </w:rPr>
        <w:t xml:space="preserve">für industrielle Anwendungen und eine </w:t>
      </w:r>
      <w:r w:rsidRPr="005274EA">
        <w:rPr>
          <w:rFonts w:ascii="Arial" w:hAnsi="Arial" w:cs="Arial"/>
          <w:b/>
          <w:bCs/>
          <w:sz w:val="20"/>
          <w:szCs w:val="20"/>
          <w:lang w:val="de-DE"/>
        </w:rPr>
        <w:t>Laborversion</w:t>
      </w:r>
      <w:r w:rsidRPr="005274EA">
        <w:rPr>
          <w:rFonts w:ascii="Arial" w:hAnsi="Arial" w:cs="Arial"/>
          <w:bCs/>
          <w:sz w:val="20"/>
          <w:szCs w:val="20"/>
          <w:lang w:val="de-DE"/>
        </w:rPr>
        <w:t>.</w:t>
      </w:r>
    </w:p>
    <w:p w14:paraId="735F0EF9" w14:textId="367E4D5D" w:rsidR="005274EA" w:rsidRDefault="005274EA" w:rsidP="005274EA">
      <w:pPr>
        <w:pStyle w:val="Testonormale"/>
        <w:tabs>
          <w:tab w:val="left" w:pos="284"/>
        </w:tabs>
        <w:rPr>
          <w:rFonts w:ascii="Arial" w:hAnsi="Arial" w:cs="Arial"/>
          <w:bCs/>
          <w:sz w:val="20"/>
          <w:szCs w:val="20"/>
          <w:lang w:val="de-DE"/>
        </w:rPr>
      </w:pPr>
      <w:r w:rsidRPr="005274EA">
        <w:rPr>
          <w:rFonts w:ascii="Arial" w:hAnsi="Arial" w:cs="Arial"/>
          <w:bCs/>
          <w:sz w:val="20"/>
          <w:szCs w:val="20"/>
          <w:lang w:val="de-DE"/>
        </w:rPr>
        <w:t xml:space="preserve">Sie können transparente oder pigmentierte </w:t>
      </w:r>
      <w:r w:rsidRPr="005274EA">
        <w:rPr>
          <w:rFonts w:ascii="Arial" w:hAnsi="Arial" w:cs="Arial"/>
          <w:b/>
          <w:bCs/>
          <w:sz w:val="20"/>
          <w:szCs w:val="20"/>
          <w:lang w:val="de-DE"/>
        </w:rPr>
        <w:t>Lacke</w:t>
      </w:r>
      <w:r w:rsidRPr="005274EA">
        <w:rPr>
          <w:rFonts w:ascii="Arial" w:hAnsi="Arial" w:cs="Arial"/>
          <w:bCs/>
          <w:sz w:val="20"/>
          <w:szCs w:val="20"/>
          <w:lang w:val="de-DE"/>
        </w:rPr>
        <w:t xml:space="preserve"> </w:t>
      </w:r>
      <w:r w:rsidR="005454D0">
        <w:rPr>
          <w:rFonts w:ascii="Arial" w:hAnsi="Arial" w:cs="Arial"/>
          <w:bCs/>
          <w:sz w:val="20"/>
          <w:szCs w:val="20"/>
          <w:lang w:val="de-DE"/>
        </w:rPr>
        <w:t xml:space="preserve">verarbeiten; </w:t>
      </w:r>
      <w:r w:rsidRPr="005274EA">
        <w:rPr>
          <w:rFonts w:ascii="Arial" w:hAnsi="Arial" w:cs="Arial"/>
          <w:bCs/>
          <w:sz w:val="20"/>
          <w:szCs w:val="20"/>
          <w:lang w:val="de-DE"/>
        </w:rPr>
        <w:t xml:space="preserve">die </w:t>
      </w:r>
      <w:r w:rsidRPr="005274EA">
        <w:rPr>
          <w:rFonts w:ascii="Arial" w:hAnsi="Arial" w:cs="Arial"/>
          <w:b/>
          <w:bCs/>
          <w:sz w:val="20"/>
          <w:szCs w:val="20"/>
          <w:lang w:val="de-DE"/>
        </w:rPr>
        <w:t>Beschichtungsprodukte</w:t>
      </w:r>
      <w:r w:rsidRPr="005274EA">
        <w:rPr>
          <w:rFonts w:ascii="Arial" w:hAnsi="Arial" w:cs="Arial"/>
          <w:bCs/>
          <w:sz w:val="20"/>
          <w:szCs w:val="20"/>
          <w:lang w:val="de-DE"/>
        </w:rPr>
        <w:t>, die verwendet werden können, sind UV-Lacke mit 100% Fest</w:t>
      </w:r>
      <w:r w:rsidR="005454D0">
        <w:rPr>
          <w:rFonts w:ascii="Arial" w:hAnsi="Arial" w:cs="Arial"/>
          <w:bCs/>
          <w:sz w:val="20"/>
          <w:szCs w:val="20"/>
          <w:lang w:val="de-DE"/>
        </w:rPr>
        <w:t>körper</w:t>
      </w:r>
      <w:r w:rsidRPr="005274EA">
        <w:rPr>
          <w:rFonts w:ascii="Arial" w:hAnsi="Arial" w:cs="Arial"/>
          <w:bCs/>
          <w:sz w:val="20"/>
          <w:szCs w:val="20"/>
          <w:lang w:val="de-DE"/>
        </w:rPr>
        <w:t xml:space="preserve"> und UV-Lacke auf Lösungsmittel- oder Wasserbasis.</w:t>
      </w:r>
    </w:p>
    <w:p w14:paraId="33FF07FD" w14:textId="77777777" w:rsidR="005274EA" w:rsidRPr="005274EA" w:rsidRDefault="005274EA" w:rsidP="005274EA">
      <w:pPr>
        <w:pStyle w:val="Testonormale"/>
        <w:tabs>
          <w:tab w:val="left" w:pos="284"/>
        </w:tabs>
        <w:rPr>
          <w:rFonts w:ascii="Arial" w:hAnsi="Arial" w:cs="Arial"/>
          <w:bCs/>
          <w:sz w:val="20"/>
          <w:szCs w:val="20"/>
          <w:lang w:val="de-DE"/>
        </w:rPr>
      </w:pPr>
    </w:p>
    <w:p w14:paraId="21C42EFF" w14:textId="77777777" w:rsidR="005274EA" w:rsidRPr="00143DF0" w:rsidRDefault="005274EA" w:rsidP="005274EA">
      <w:pPr>
        <w:rPr>
          <w:rFonts w:ascii="Arial" w:hAnsi="Arial" w:cs="Arial"/>
          <w:sz w:val="20"/>
          <w:szCs w:val="20"/>
          <w:lang w:val="de-DE"/>
        </w:rPr>
      </w:pPr>
      <w:r w:rsidRPr="00143DF0">
        <w:rPr>
          <w:rFonts w:ascii="Arial" w:hAnsi="Arial" w:cs="Arial"/>
          <w:sz w:val="20"/>
          <w:szCs w:val="20"/>
          <w:lang w:val="de-DE"/>
        </w:rPr>
        <w:t>DIE ANDEREN NACHRICHTEN</w:t>
      </w:r>
    </w:p>
    <w:p w14:paraId="05BD1C52" w14:textId="1DEF9692" w:rsidR="0075474D" w:rsidRPr="008B0DB4" w:rsidRDefault="005274EA" w:rsidP="008F298D">
      <w:pPr>
        <w:rPr>
          <w:rFonts w:ascii="Arial" w:hAnsi="Arial" w:cs="Arial"/>
          <w:sz w:val="20"/>
          <w:szCs w:val="20"/>
          <w:lang w:val="de-DE"/>
        </w:rPr>
      </w:pPr>
      <w:r w:rsidRPr="005274EA">
        <w:rPr>
          <w:rFonts w:ascii="Arial" w:hAnsi="Arial" w:cs="Arial"/>
          <w:sz w:val="20"/>
          <w:szCs w:val="20"/>
          <w:lang w:val="de-DE"/>
        </w:rPr>
        <w:t>Bei den neuen Produkten geht es aber nicht nur um die Excimer-Technologie: Es wird auch die sehr weiche „</w:t>
      </w:r>
      <w:proofErr w:type="spellStart"/>
      <w:r w:rsidRPr="005274EA">
        <w:rPr>
          <w:rFonts w:ascii="Arial" w:hAnsi="Arial" w:cs="Arial"/>
          <w:b/>
          <w:sz w:val="20"/>
          <w:szCs w:val="20"/>
          <w:lang w:val="de-DE"/>
        </w:rPr>
        <w:t>Softy</w:t>
      </w:r>
      <w:proofErr w:type="spellEnd"/>
      <w:r w:rsidRPr="005274EA">
        <w:rPr>
          <w:rFonts w:ascii="Arial" w:hAnsi="Arial" w:cs="Arial"/>
          <w:sz w:val="20"/>
          <w:szCs w:val="20"/>
          <w:lang w:val="de-DE"/>
        </w:rPr>
        <w:t xml:space="preserve">“ </w:t>
      </w:r>
      <w:r w:rsidR="005454D0" w:rsidRPr="005274EA">
        <w:rPr>
          <w:rFonts w:ascii="Arial" w:hAnsi="Arial" w:cs="Arial"/>
          <w:sz w:val="20"/>
          <w:szCs w:val="20"/>
          <w:lang w:val="de-DE"/>
        </w:rPr>
        <w:t xml:space="preserve">Walze </w:t>
      </w:r>
      <w:r w:rsidRPr="005274EA">
        <w:rPr>
          <w:rFonts w:ascii="Arial" w:hAnsi="Arial" w:cs="Arial"/>
          <w:sz w:val="20"/>
          <w:szCs w:val="20"/>
          <w:lang w:val="de-DE"/>
        </w:rPr>
        <w:t xml:space="preserve">geben, die - auf den </w:t>
      </w:r>
      <w:r w:rsidR="005454D0">
        <w:rPr>
          <w:rFonts w:ascii="Arial" w:hAnsi="Arial" w:cs="Arial"/>
          <w:sz w:val="20"/>
          <w:szCs w:val="20"/>
          <w:lang w:val="de-DE"/>
        </w:rPr>
        <w:t xml:space="preserve">Roll- </w:t>
      </w:r>
      <w:proofErr w:type="spellStart"/>
      <w:r w:rsidR="005454D0">
        <w:rPr>
          <w:rFonts w:ascii="Arial" w:hAnsi="Arial" w:cs="Arial"/>
          <w:sz w:val="20"/>
          <w:szCs w:val="20"/>
          <w:lang w:val="de-DE"/>
        </w:rPr>
        <w:t>Coatern</w:t>
      </w:r>
      <w:proofErr w:type="spellEnd"/>
      <w:r w:rsidR="005454D0">
        <w:rPr>
          <w:rFonts w:ascii="Arial" w:hAnsi="Arial" w:cs="Arial"/>
          <w:sz w:val="20"/>
          <w:szCs w:val="20"/>
          <w:lang w:val="de-DE"/>
        </w:rPr>
        <w:t xml:space="preserve"> zum Einsatz kommt, </w:t>
      </w:r>
      <w:r w:rsidRPr="005274EA">
        <w:rPr>
          <w:rFonts w:ascii="Arial" w:hAnsi="Arial" w:cs="Arial"/>
          <w:sz w:val="20"/>
          <w:szCs w:val="20"/>
          <w:lang w:val="de-DE"/>
        </w:rPr>
        <w:t xml:space="preserve">zeigt wie man auch mit </w:t>
      </w:r>
      <w:proofErr w:type="spellStart"/>
      <w:r w:rsidRPr="005274EA">
        <w:rPr>
          <w:rFonts w:ascii="Arial" w:hAnsi="Arial" w:cs="Arial"/>
          <w:sz w:val="20"/>
          <w:szCs w:val="20"/>
          <w:lang w:val="de-DE"/>
        </w:rPr>
        <w:t>Walz</w:t>
      </w:r>
      <w:r w:rsidR="005454D0">
        <w:rPr>
          <w:rFonts w:ascii="Arial" w:hAnsi="Arial" w:cs="Arial"/>
          <w:sz w:val="20"/>
          <w:szCs w:val="20"/>
          <w:lang w:val="de-DE"/>
        </w:rPr>
        <w:t>auftragmaschinen</w:t>
      </w:r>
      <w:proofErr w:type="spellEnd"/>
      <w:r w:rsidR="005454D0">
        <w:rPr>
          <w:rFonts w:ascii="Arial" w:hAnsi="Arial" w:cs="Arial"/>
          <w:sz w:val="20"/>
          <w:szCs w:val="20"/>
          <w:lang w:val="de-DE"/>
        </w:rPr>
        <w:t xml:space="preserve"> die bisherigen </w:t>
      </w:r>
      <w:r w:rsidRPr="005274EA">
        <w:rPr>
          <w:rFonts w:ascii="Arial" w:hAnsi="Arial" w:cs="Arial"/>
          <w:sz w:val="20"/>
          <w:szCs w:val="20"/>
          <w:lang w:val="de-DE"/>
        </w:rPr>
        <w:t>Ergebnisse erzielen kann</w:t>
      </w:r>
      <w:r w:rsidR="005454D0">
        <w:rPr>
          <w:rFonts w:ascii="Arial" w:hAnsi="Arial" w:cs="Arial"/>
          <w:sz w:val="20"/>
          <w:szCs w:val="20"/>
          <w:lang w:val="de-DE"/>
        </w:rPr>
        <w:t>.</w:t>
      </w:r>
      <w:r w:rsidRPr="005274EA">
        <w:rPr>
          <w:rFonts w:ascii="Arial" w:hAnsi="Arial" w:cs="Arial"/>
          <w:sz w:val="20"/>
          <w:szCs w:val="20"/>
          <w:lang w:val="de-DE"/>
        </w:rPr>
        <w:t xml:space="preserve"> Für </w:t>
      </w:r>
      <w:r w:rsidR="005454D0">
        <w:rPr>
          <w:rFonts w:ascii="Arial" w:hAnsi="Arial" w:cs="Arial"/>
          <w:sz w:val="20"/>
          <w:szCs w:val="20"/>
          <w:lang w:val="de-DE"/>
        </w:rPr>
        <w:t>Spritzapplikationen</w:t>
      </w:r>
      <w:r w:rsidRPr="005274EA">
        <w:rPr>
          <w:rFonts w:ascii="Arial" w:hAnsi="Arial" w:cs="Arial"/>
          <w:sz w:val="20"/>
          <w:szCs w:val="20"/>
          <w:lang w:val="de-DE"/>
        </w:rPr>
        <w:t xml:space="preserve">, Emissionsreduzierung und maximale </w:t>
      </w:r>
      <w:proofErr w:type="spellStart"/>
      <w:r w:rsidR="005454D0">
        <w:rPr>
          <w:rFonts w:ascii="Arial" w:hAnsi="Arial" w:cs="Arial"/>
          <w:sz w:val="20"/>
          <w:szCs w:val="20"/>
          <w:lang w:val="de-DE"/>
        </w:rPr>
        <w:t>Auftrags</w:t>
      </w:r>
      <w:r w:rsidRPr="005274EA">
        <w:rPr>
          <w:rFonts w:ascii="Arial" w:hAnsi="Arial" w:cs="Arial"/>
          <w:sz w:val="20"/>
          <w:szCs w:val="20"/>
          <w:lang w:val="de-DE"/>
        </w:rPr>
        <w:t>seffizienz</w:t>
      </w:r>
      <w:proofErr w:type="spellEnd"/>
      <w:r w:rsidRPr="005274EA">
        <w:rPr>
          <w:rFonts w:ascii="Arial" w:hAnsi="Arial" w:cs="Arial"/>
          <w:sz w:val="20"/>
          <w:szCs w:val="20"/>
          <w:lang w:val="de-DE"/>
        </w:rPr>
        <w:t xml:space="preserve">. All dies in Zusammenarbeit mit einigen großen Namen der </w:t>
      </w:r>
      <w:r w:rsidR="005454D0">
        <w:rPr>
          <w:rFonts w:ascii="Arial" w:hAnsi="Arial" w:cs="Arial"/>
          <w:sz w:val="20"/>
          <w:szCs w:val="20"/>
          <w:lang w:val="de-DE"/>
        </w:rPr>
        <w:t xml:space="preserve">die </w:t>
      </w:r>
      <w:proofErr w:type="spellStart"/>
      <w:r w:rsidR="005454D0">
        <w:rPr>
          <w:rFonts w:ascii="Arial" w:hAnsi="Arial" w:cs="Arial"/>
          <w:sz w:val="20"/>
          <w:szCs w:val="20"/>
          <w:lang w:val="de-DE"/>
        </w:rPr>
        <w:t>Lack</w:t>
      </w:r>
      <w:r w:rsidRPr="005274EA">
        <w:rPr>
          <w:rFonts w:ascii="Arial" w:hAnsi="Arial" w:cs="Arial"/>
          <w:sz w:val="20"/>
          <w:szCs w:val="20"/>
          <w:lang w:val="de-DE"/>
        </w:rPr>
        <w:t>sindustrie</w:t>
      </w:r>
      <w:proofErr w:type="spellEnd"/>
      <w:r w:rsidRPr="005274EA">
        <w:rPr>
          <w:rFonts w:ascii="Arial" w:hAnsi="Arial" w:cs="Arial"/>
          <w:sz w:val="20"/>
          <w:szCs w:val="20"/>
          <w:lang w:val="de-DE"/>
        </w:rPr>
        <w:t xml:space="preserve"> - </w:t>
      </w:r>
      <w:r w:rsidRPr="005274EA">
        <w:rPr>
          <w:rFonts w:ascii="Arial" w:hAnsi="Arial" w:cs="Arial"/>
          <w:b/>
          <w:sz w:val="20"/>
          <w:szCs w:val="20"/>
          <w:lang w:val="de-DE"/>
        </w:rPr>
        <w:t xml:space="preserve">Adler Lacke, Heidelberg </w:t>
      </w:r>
      <w:proofErr w:type="spellStart"/>
      <w:r w:rsidRPr="005274EA">
        <w:rPr>
          <w:rFonts w:ascii="Arial" w:hAnsi="Arial" w:cs="Arial"/>
          <w:b/>
          <w:sz w:val="20"/>
          <w:szCs w:val="20"/>
          <w:lang w:val="de-DE"/>
        </w:rPr>
        <w:t>Coatings</w:t>
      </w:r>
      <w:proofErr w:type="spellEnd"/>
      <w:r w:rsidRPr="005274EA">
        <w:rPr>
          <w:rFonts w:ascii="Arial" w:hAnsi="Arial" w:cs="Arial"/>
          <w:b/>
          <w:sz w:val="20"/>
          <w:szCs w:val="20"/>
          <w:lang w:val="de-DE"/>
        </w:rPr>
        <w:t xml:space="preserve">, Ica, </w:t>
      </w:r>
      <w:proofErr w:type="spellStart"/>
      <w:r w:rsidRPr="005274EA">
        <w:rPr>
          <w:rFonts w:ascii="Arial" w:hAnsi="Arial" w:cs="Arial"/>
          <w:b/>
          <w:sz w:val="20"/>
          <w:szCs w:val="20"/>
          <w:lang w:val="de-DE"/>
        </w:rPr>
        <w:t>Sherwin</w:t>
      </w:r>
      <w:proofErr w:type="spellEnd"/>
      <w:r w:rsidRPr="005274EA">
        <w:rPr>
          <w:rFonts w:ascii="Arial" w:hAnsi="Arial" w:cs="Arial"/>
          <w:b/>
          <w:sz w:val="20"/>
          <w:szCs w:val="20"/>
          <w:lang w:val="de-DE"/>
        </w:rPr>
        <w:t xml:space="preserve"> Williams und </w:t>
      </w:r>
      <w:proofErr w:type="spellStart"/>
      <w:r w:rsidRPr="005274EA">
        <w:rPr>
          <w:rFonts w:ascii="Arial" w:hAnsi="Arial" w:cs="Arial"/>
          <w:b/>
          <w:sz w:val="20"/>
          <w:szCs w:val="20"/>
          <w:lang w:val="de-DE"/>
        </w:rPr>
        <w:t>Sirca</w:t>
      </w:r>
      <w:proofErr w:type="spellEnd"/>
      <w:r w:rsidRPr="005274EA">
        <w:rPr>
          <w:rFonts w:ascii="Arial" w:hAnsi="Arial" w:cs="Arial"/>
          <w:sz w:val="20"/>
          <w:szCs w:val="20"/>
          <w:lang w:val="de-DE"/>
        </w:rPr>
        <w:t xml:space="preserve"> -, die die </w:t>
      </w:r>
      <w:r w:rsidR="005454D0">
        <w:rPr>
          <w:rFonts w:ascii="Arial" w:hAnsi="Arial" w:cs="Arial"/>
          <w:sz w:val="20"/>
          <w:szCs w:val="20"/>
          <w:lang w:val="de-DE"/>
        </w:rPr>
        <w:t>Vorreiter</w:t>
      </w:r>
      <w:r w:rsidRPr="005274EA">
        <w:rPr>
          <w:rFonts w:ascii="Arial" w:hAnsi="Arial" w:cs="Arial"/>
          <w:sz w:val="20"/>
          <w:szCs w:val="20"/>
          <w:lang w:val="de-DE"/>
        </w:rPr>
        <w:t xml:space="preserve"> von „</w:t>
      </w:r>
      <w:r w:rsidRPr="005274EA">
        <w:rPr>
          <w:rFonts w:ascii="Arial" w:hAnsi="Arial" w:cs="Arial"/>
          <w:b/>
          <w:sz w:val="20"/>
          <w:szCs w:val="20"/>
          <w:lang w:val="de-DE"/>
        </w:rPr>
        <w:t>Show time</w:t>
      </w:r>
      <w:r w:rsidRPr="005274EA">
        <w:rPr>
          <w:rFonts w:ascii="Arial" w:hAnsi="Arial" w:cs="Arial"/>
          <w:sz w:val="20"/>
          <w:szCs w:val="20"/>
          <w:lang w:val="de-DE"/>
        </w:rPr>
        <w:t xml:space="preserve">“ sein werden, dem Demokalender, der diese Unternehmen </w:t>
      </w:r>
      <w:r>
        <w:rPr>
          <w:rFonts w:ascii="Arial" w:hAnsi="Arial" w:cs="Arial"/>
          <w:sz w:val="20"/>
          <w:szCs w:val="20"/>
          <w:lang w:val="de-DE"/>
        </w:rPr>
        <w:t xml:space="preserve">von Tag zu Tag an dem </w:t>
      </w:r>
      <w:r w:rsidR="005454D0">
        <w:rPr>
          <w:rFonts w:ascii="Arial" w:hAnsi="Arial" w:cs="Arial"/>
          <w:sz w:val="20"/>
          <w:szCs w:val="20"/>
          <w:lang w:val="de-DE"/>
        </w:rPr>
        <w:t>GIARDINAGROUP-</w:t>
      </w:r>
      <w:r>
        <w:rPr>
          <w:rFonts w:ascii="Arial" w:hAnsi="Arial" w:cs="Arial"/>
          <w:sz w:val="20"/>
          <w:szCs w:val="20"/>
          <w:lang w:val="de-DE"/>
        </w:rPr>
        <w:t xml:space="preserve"> Stand</w:t>
      </w:r>
      <w:r w:rsidR="008B0DB4">
        <w:rPr>
          <w:rFonts w:ascii="Arial" w:hAnsi="Arial" w:cs="Arial"/>
          <w:sz w:val="20"/>
          <w:szCs w:val="20"/>
          <w:lang w:val="de-DE"/>
        </w:rPr>
        <w:t xml:space="preserve"> </w:t>
      </w:r>
      <w:r w:rsidRPr="005274EA">
        <w:rPr>
          <w:rFonts w:ascii="Arial" w:hAnsi="Arial" w:cs="Arial"/>
          <w:sz w:val="20"/>
          <w:szCs w:val="20"/>
          <w:lang w:val="de-DE"/>
        </w:rPr>
        <w:t>zu Stars machen wird</w:t>
      </w:r>
      <w:r w:rsidR="00EE00B7" w:rsidRPr="008B0DB4">
        <w:rPr>
          <w:rFonts w:ascii="Arial" w:hAnsi="Arial" w:cs="Arial"/>
          <w:sz w:val="20"/>
          <w:szCs w:val="20"/>
          <w:lang w:val="de-DE"/>
        </w:rPr>
        <w:t>.</w:t>
      </w:r>
    </w:p>
    <w:p w14:paraId="7CC9CC7B" w14:textId="77777777" w:rsidR="0075474D" w:rsidRDefault="0075474D" w:rsidP="0075474D">
      <w:pPr>
        <w:tabs>
          <w:tab w:val="left" w:pos="284"/>
        </w:tabs>
        <w:rPr>
          <w:rFonts w:ascii="Arial" w:hAnsi="Arial" w:cs="Arial"/>
          <w:sz w:val="20"/>
          <w:szCs w:val="20"/>
          <w:lang w:val="de-DE"/>
        </w:rPr>
      </w:pPr>
    </w:p>
    <w:p w14:paraId="3263AF2F" w14:textId="0FD5C42E" w:rsidR="008B0DB4" w:rsidRDefault="008B0DB4" w:rsidP="0075474D">
      <w:pPr>
        <w:tabs>
          <w:tab w:val="left" w:pos="284"/>
        </w:tabs>
        <w:rPr>
          <w:rFonts w:ascii="Arial" w:hAnsi="Arial" w:cs="Arial"/>
          <w:sz w:val="20"/>
          <w:szCs w:val="20"/>
          <w:lang w:val="de-DE"/>
        </w:rPr>
      </w:pPr>
      <w:r w:rsidRPr="008B0DB4">
        <w:rPr>
          <w:rFonts w:ascii="Arial" w:hAnsi="Arial" w:cs="Arial"/>
          <w:sz w:val="20"/>
          <w:szCs w:val="20"/>
          <w:lang w:val="de-DE"/>
        </w:rPr>
        <w:t>Eine Veranstaltung, die als Zusammenfassung das Manifest einer sehr intensiven Saison darstellt, die mit großem Engagement erlebt wurde</w:t>
      </w:r>
      <w:r w:rsidRPr="008B0DB4">
        <w:rPr>
          <w:rFonts w:ascii="Arial" w:hAnsi="Arial" w:cs="Arial"/>
          <w:i/>
          <w:sz w:val="20"/>
          <w:szCs w:val="20"/>
          <w:lang w:val="de-DE"/>
        </w:rPr>
        <w:t xml:space="preserve">: „Wir wurden eingeladen, die Ergebnisse unserer Forschung zu präsentieren“, fügt Stefano Tibè hinzu, „selbst am </w:t>
      </w:r>
      <w:r w:rsidRPr="008B0DB4">
        <w:rPr>
          <w:rFonts w:ascii="Arial" w:hAnsi="Arial" w:cs="Arial"/>
          <w:b/>
          <w:i/>
          <w:sz w:val="20"/>
          <w:szCs w:val="20"/>
          <w:lang w:val="de-DE"/>
        </w:rPr>
        <w:t>Polytechnikum von Mailand</w:t>
      </w:r>
      <w:r w:rsidRPr="008B0DB4">
        <w:rPr>
          <w:rFonts w:ascii="Arial" w:hAnsi="Arial" w:cs="Arial"/>
          <w:i/>
          <w:sz w:val="20"/>
          <w:szCs w:val="20"/>
          <w:lang w:val="de-DE"/>
        </w:rPr>
        <w:t xml:space="preserve">, während einer Veranstaltung, die diesem Thema gewidmet ist zur "Vollendung der Zukunft"; Stattdessen haben wir für die neueste Ausgabe der </w:t>
      </w:r>
      <w:proofErr w:type="spellStart"/>
      <w:r w:rsidRPr="008B0DB4">
        <w:rPr>
          <w:rFonts w:ascii="Arial" w:hAnsi="Arial" w:cs="Arial"/>
          <w:b/>
          <w:i/>
          <w:sz w:val="20"/>
          <w:szCs w:val="20"/>
          <w:lang w:val="de-DE"/>
        </w:rPr>
        <w:t>Domotex</w:t>
      </w:r>
      <w:proofErr w:type="spellEnd"/>
      <w:r w:rsidRPr="008B0DB4">
        <w:rPr>
          <w:rFonts w:ascii="Arial" w:hAnsi="Arial" w:cs="Arial"/>
          <w:i/>
          <w:sz w:val="20"/>
          <w:szCs w:val="20"/>
          <w:lang w:val="de-DE"/>
        </w:rPr>
        <w:t xml:space="preserve"> demonstriert, was wir heute mit der Excimer-UV-Technologie auch in Bezug auf Holzböden tun können. So erhalten wir Oberflächen mit einem äußerst natürlichen Erscheinungsbild, aber mit einem sehr hohen Widerstand, auch für begehbare Oberflächen geeignet!</w:t>
      </w:r>
    </w:p>
    <w:p w14:paraId="183EA483" w14:textId="1061247B" w:rsidR="0075474D" w:rsidRPr="008B0DB4" w:rsidRDefault="008B0DB4" w:rsidP="008B0DB4">
      <w:pPr>
        <w:tabs>
          <w:tab w:val="left" w:pos="284"/>
        </w:tabs>
        <w:rPr>
          <w:rFonts w:ascii="Arial" w:hAnsi="Arial" w:cs="Arial"/>
          <w:sz w:val="20"/>
          <w:szCs w:val="20"/>
          <w:lang w:val="de-DE"/>
        </w:rPr>
      </w:pPr>
      <w:r w:rsidRPr="008B0DB4">
        <w:rPr>
          <w:rFonts w:ascii="Arial" w:hAnsi="Arial" w:cs="Arial"/>
          <w:sz w:val="20"/>
          <w:szCs w:val="20"/>
          <w:lang w:val="de-DE"/>
        </w:rPr>
        <w:t xml:space="preserve">Unser Ziel, das wir auch dank </w:t>
      </w:r>
      <w:r w:rsidR="00395CFF">
        <w:rPr>
          <w:rFonts w:ascii="Arial" w:hAnsi="Arial" w:cs="Arial"/>
          <w:sz w:val="20"/>
          <w:szCs w:val="20"/>
          <w:lang w:val="de-DE"/>
        </w:rPr>
        <w:t>LIGNA</w:t>
      </w:r>
      <w:r w:rsidRPr="008B0DB4">
        <w:rPr>
          <w:rFonts w:ascii="Arial" w:hAnsi="Arial" w:cs="Arial"/>
          <w:sz w:val="20"/>
          <w:szCs w:val="20"/>
          <w:lang w:val="de-DE"/>
        </w:rPr>
        <w:t xml:space="preserve"> sicher erreichen können, ist es, eine erste Serie von </w:t>
      </w:r>
      <w:proofErr w:type="spellStart"/>
      <w:r w:rsidRPr="008B0DB4">
        <w:rPr>
          <w:rFonts w:ascii="Arial" w:hAnsi="Arial" w:cs="Arial"/>
          <w:sz w:val="20"/>
          <w:szCs w:val="20"/>
          <w:lang w:val="de-DE"/>
        </w:rPr>
        <w:t>Excimersystemen</w:t>
      </w:r>
      <w:proofErr w:type="spellEnd"/>
      <w:r w:rsidRPr="008B0DB4">
        <w:rPr>
          <w:rFonts w:ascii="Arial" w:hAnsi="Arial" w:cs="Arial"/>
          <w:sz w:val="20"/>
          <w:szCs w:val="20"/>
          <w:lang w:val="de-DE"/>
        </w:rPr>
        <w:t xml:space="preserve"> bei den weltweit wichtigsten Herstellern von Möbeln und Fußböden zu installieren, die ständig nach neuen Lösungen suchen und mit Sicherheit eine Beschleunigung sehen ihre Wettbewerbsfähigkeit. “</w:t>
      </w:r>
    </w:p>
    <w:p w14:paraId="2FEA03EE" w14:textId="77777777" w:rsidR="008B0DB4" w:rsidRPr="008B0DB4" w:rsidRDefault="008B0DB4" w:rsidP="008B0DB4">
      <w:pPr>
        <w:tabs>
          <w:tab w:val="left" w:pos="284"/>
        </w:tabs>
        <w:rPr>
          <w:rFonts w:ascii="Arial" w:hAnsi="Arial" w:cs="Arial"/>
          <w:sz w:val="20"/>
          <w:szCs w:val="20"/>
          <w:lang w:val="de-DE"/>
        </w:rPr>
      </w:pPr>
    </w:p>
    <w:p w14:paraId="1080C367" w14:textId="61DD2127" w:rsidR="0075474D" w:rsidRPr="00143DF0" w:rsidRDefault="008B0DB4" w:rsidP="008B0DB4">
      <w:pPr>
        <w:tabs>
          <w:tab w:val="left" w:pos="284"/>
        </w:tabs>
        <w:rPr>
          <w:rFonts w:ascii="Arial" w:hAnsi="Arial" w:cs="Arial"/>
          <w:sz w:val="20"/>
          <w:szCs w:val="20"/>
          <w:lang w:val="de-DE"/>
        </w:rPr>
      </w:pPr>
      <w:r w:rsidRPr="008B0DB4">
        <w:rPr>
          <w:rFonts w:ascii="Arial" w:hAnsi="Arial" w:cs="Arial"/>
          <w:i/>
          <w:sz w:val="20"/>
          <w:szCs w:val="20"/>
          <w:lang w:val="de-DE"/>
        </w:rPr>
        <w:t xml:space="preserve"> „Ich möchte hinzufügen, dass wir auf Vertriebsebene stark in aufstrebende Märkte investieren und daran arbeiten, eine Reihe vo</w:t>
      </w:r>
      <w:r>
        <w:rPr>
          <w:rFonts w:ascii="Arial" w:hAnsi="Arial" w:cs="Arial"/>
          <w:i/>
          <w:sz w:val="20"/>
          <w:szCs w:val="20"/>
          <w:lang w:val="de-DE"/>
        </w:rPr>
        <w:t xml:space="preserve">m </w:t>
      </w:r>
      <w:r w:rsidRPr="008B0DB4">
        <w:rPr>
          <w:rFonts w:ascii="Arial" w:hAnsi="Arial" w:cs="Arial"/>
          <w:i/>
          <w:sz w:val="20"/>
          <w:szCs w:val="20"/>
          <w:lang w:val="de-DE"/>
        </w:rPr>
        <w:t xml:space="preserve">„ </w:t>
      </w:r>
      <w:r w:rsidRPr="008B0DB4">
        <w:rPr>
          <w:rFonts w:ascii="Arial" w:hAnsi="Arial" w:cs="Arial"/>
          <w:b/>
          <w:i/>
          <w:sz w:val="20"/>
          <w:szCs w:val="20"/>
          <w:lang w:val="de-DE"/>
        </w:rPr>
        <w:t>Giardina Group Experience Center</w:t>
      </w:r>
      <w:r w:rsidRPr="008B0DB4">
        <w:rPr>
          <w:rFonts w:ascii="Arial" w:hAnsi="Arial" w:cs="Arial"/>
          <w:i/>
          <w:sz w:val="20"/>
          <w:szCs w:val="20"/>
          <w:lang w:val="de-DE"/>
        </w:rPr>
        <w:t xml:space="preserve">“, Showrooms und Labors, zu eröffnen, mit denen wir auch außerhalb Italiens nachbilden können, was wir können Angebot in unseren Hauptgeschäftsstellen “, ergänzt Stefano Tibè. „Der Showroom, den wir im Oktober in der Nähe unseres Hauptsitzes eröffnen werden, ist daher der erste in einer Reihe von Räumen, die unsere Präsenz auf verschiedenen Weltmärkten äußerst positiv beeinflussen: Was wir bisher getan haben, zeigt uns, dass dies grundlegende Schritte zur Transformation sind Die Beziehungen zwischen unseren Händlern, Kunden und potenziellen Kunden bringen sie auf eine andere Ebene, wo sie genau und vollständig verstehen können, was es heute bedeutet, sich für Technologien und Partnerschaften der Giardina Group zu entscheiden, wie viele und welche Vorteile unser Team für die gesamte Endbearbeitung garantieren kann Sektoren. </w:t>
      </w:r>
      <w:r w:rsidRPr="00143DF0">
        <w:rPr>
          <w:rFonts w:ascii="Arial" w:hAnsi="Arial" w:cs="Arial"/>
          <w:i/>
          <w:sz w:val="20"/>
          <w:szCs w:val="20"/>
          <w:lang w:val="de-DE"/>
        </w:rPr>
        <w:t>"</w:t>
      </w:r>
    </w:p>
    <w:p w14:paraId="3EBD71AF" w14:textId="77777777" w:rsidR="00463AE2" w:rsidRPr="00143DF0" w:rsidRDefault="00463AE2" w:rsidP="00463AE2">
      <w:pPr>
        <w:tabs>
          <w:tab w:val="left" w:pos="284"/>
        </w:tabs>
        <w:rPr>
          <w:rFonts w:ascii="Arial" w:hAnsi="Arial" w:cs="Arial"/>
          <w:sz w:val="20"/>
          <w:szCs w:val="20"/>
          <w:lang w:val="de-DE"/>
        </w:rPr>
      </w:pPr>
    </w:p>
    <w:p w14:paraId="31F54392" w14:textId="77777777" w:rsidR="00463AE2" w:rsidRPr="00143DF0" w:rsidRDefault="00463AE2" w:rsidP="00463AE2">
      <w:pPr>
        <w:tabs>
          <w:tab w:val="left" w:pos="284"/>
        </w:tabs>
        <w:rPr>
          <w:rFonts w:ascii="Arial" w:hAnsi="Arial" w:cs="Arial"/>
          <w:sz w:val="20"/>
          <w:szCs w:val="20"/>
          <w:lang w:val="de-DE"/>
        </w:rPr>
      </w:pPr>
    </w:p>
    <w:p w14:paraId="292E091D" w14:textId="3968DD3B" w:rsidR="00463AE2" w:rsidRPr="00143DF0" w:rsidRDefault="005274EA" w:rsidP="00463AE2">
      <w:pPr>
        <w:tabs>
          <w:tab w:val="left" w:pos="284"/>
        </w:tabs>
        <w:rPr>
          <w:rFonts w:ascii="Arial" w:hAnsi="Arial" w:cs="Arial"/>
          <w:i/>
          <w:sz w:val="20"/>
          <w:szCs w:val="20"/>
          <w:lang w:val="de-DE"/>
        </w:rPr>
      </w:pPr>
      <w:r w:rsidRPr="00143DF0">
        <w:rPr>
          <w:rFonts w:ascii="Arial" w:hAnsi="Arial" w:cs="Arial"/>
          <w:sz w:val="20"/>
          <w:szCs w:val="20"/>
          <w:lang w:val="de-DE"/>
        </w:rPr>
        <w:t>Für weitere Auskunft</w:t>
      </w:r>
    </w:p>
    <w:p w14:paraId="6620658A" w14:textId="77777777" w:rsidR="00463AE2" w:rsidRPr="00143DF0" w:rsidRDefault="00463AE2" w:rsidP="00463AE2">
      <w:pPr>
        <w:tabs>
          <w:tab w:val="left" w:pos="284"/>
        </w:tabs>
        <w:rPr>
          <w:rFonts w:ascii="Arial" w:hAnsi="Arial" w:cs="Arial"/>
          <w:b/>
          <w:sz w:val="20"/>
          <w:szCs w:val="20"/>
          <w:lang w:val="de-DE"/>
        </w:rPr>
      </w:pPr>
      <w:r w:rsidRPr="00143DF0">
        <w:rPr>
          <w:rFonts w:ascii="Arial" w:hAnsi="Arial" w:cs="Arial"/>
          <w:b/>
          <w:sz w:val="20"/>
          <w:szCs w:val="20"/>
          <w:lang w:val="de-DE"/>
        </w:rPr>
        <w:t>Michela Bonacasa</w:t>
      </w:r>
    </w:p>
    <w:p w14:paraId="03E44E55" w14:textId="77777777" w:rsidR="00463AE2" w:rsidRPr="00143DF0" w:rsidRDefault="009E42A4" w:rsidP="00463AE2">
      <w:pPr>
        <w:tabs>
          <w:tab w:val="left" w:pos="284"/>
        </w:tabs>
        <w:rPr>
          <w:rStyle w:val="Collegamentoipertestuale"/>
          <w:rFonts w:ascii="Arial" w:hAnsi="Arial" w:cs="Arial"/>
          <w:sz w:val="20"/>
          <w:szCs w:val="20"/>
          <w:lang w:val="de-DE"/>
        </w:rPr>
      </w:pPr>
      <w:hyperlink r:id="rId7" w:history="1">
        <w:r w:rsidR="00463AE2" w:rsidRPr="00143DF0">
          <w:rPr>
            <w:rStyle w:val="Collegamentoipertestuale"/>
            <w:rFonts w:ascii="Arial" w:hAnsi="Arial" w:cs="Arial"/>
            <w:sz w:val="20"/>
            <w:szCs w:val="20"/>
            <w:lang w:val="de-DE"/>
          </w:rPr>
          <w:t>press@giardinagroup.com</w:t>
        </w:r>
      </w:hyperlink>
    </w:p>
    <w:p w14:paraId="689DB545" w14:textId="77777777" w:rsidR="00463AE2" w:rsidRPr="00143DF0" w:rsidRDefault="00463AE2" w:rsidP="00463AE2">
      <w:pPr>
        <w:tabs>
          <w:tab w:val="left" w:pos="284"/>
        </w:tabs>
        <w:rPr>
          <w:rStyle w:val="Collegamentoipertestuale"/>
          <w:rFonts w:ascii="Arial" w:hAnsi="Arial" w:cs="Arial"/>
          <w:sz w:val="20"/>
          <w:szCs w:val="20"/>
          <w:lang w:val="de-DE"/>
        </w:rPr>
      </w:pPr>
    </w:p>
    <w:p w14:paraId="05400038" w14:textId="77777777" w:rsidR="00463AE2" w:rsidRPr="00143DF0" w:rsidRDefault="00463AE2" w:rsidP="00463AE2">
      <w:pPr>
        <w:tabs>
          <w:tab w:val="left" w:pos="284"/>
          <w:tab w:val="left" w:pos="4253"/>
          <w:tab w:val="left" w:pos="4962"/>
        </w:tabs>
        <w:rPr>
          <w:rFonts w:ascii="Arial" w:hAnsi="Arial" w:cs="Arial"/>
          <w:color w:val="000000"/>
          <w:sz w:val="20"/>
          <w:szCs w:val="20"/>
          <w:lang w:val="de-DE"/>
        </w:rPr>
      </w:pPr>
      <w:r w:rsidRPr="00143DF0">
        <w:rPr>
          <w:rFonts w:ascii="Arial" w:hAnsi="Arial" w:cs="Arial"/>
          <w:b/>
          <w:color w:val="000000"/>
          <w:sz w:val="20"/>
          <w:szCs w:val="20"/>
          <w:lang w:val="de-DE"/>
        </w:rPr>
        <w:t>GIARDINA GROUP</w:t>
      </w:r>
      <w:r w:rsidRPr="00143DF0">
        <w:rPr>
          <w:rFonts w:ascii="Arial" w:hAnsi="Arial" w:cs="Arial"/>
          <w:color w:val="000000"/>
          <w:sz w:val="20"/>
          <w:szCs w:val="20"/>
          <w:lang w:val="de-DE"/>
        </w:rPr>
        <w:tab/>
      </w:r>
    </w:p>
    <w:p w14:paraId="03552A42" w14:textId="77777777" w:rsidR="00463AE2" w:rsidRPr="005274EA" w:rsidRDefault="00463AE2" w:rsidP="00463AE2">
      <w:pPr>
        <w:tabs>
          <w:tab w:val="left" w:pos="284"/>
          <w:tab w:val="left" w:pos="4253"/>
          <w:tab w:val="left" w:pos="4962"/>
        </w:tabs>
        <w:rPr>
          <w:rFonts w:ascii="Arial" w:hAnsi="Arial" w:cs="Arial"/>
          <w:color w:val="000000"/>
          <w:sz w:val="20"/>
          <w:szCs w:val="20"/>
        </w:rPr>
      </w:pPr>
      <w:r w:rsidRPr="005274EA">
        <w:rPr>
          <w:rFonts w:ascii="Arial" w:hAnsi="Arial" w:cs="Arial"/>
          <w:color w:val="000000"/>
          <w:sz w:val="20"/>
          <w:szCs w:val="20"/>
        </w:rPr>
        <w:t>Via Necchi, 63 - I-22060 Figino Serenza (Como)</w:t>
      </w:r>
      <w:r w:rsidRPr="005274EA">
        <w:rPr>
          <w:rFonts w:ascii="Arial" w:hAnsi="Arial" w:cs="Arial"/>
          <w:color w:val="000000"/>
          <w:sz w:val="20"/>
          <w:szCs w:val="20"/>
        </w:rPr>
        <w:tab/>
      </w:r>
    </w:p>
    <w:p w14:paraId="7542C525" w14:textId="77777777" w:rsidR="00463AE2" w:rsidRPr="00B2346D" w:rsidRDefault="00463AE2" w:rsidP="00463AE2">
      <w:pPr>
        <w:tabs>
          <w:tab w:val="left" w:pos="284"/>
          <w:tab w:val="left" w:pos="4253"/>
          <w:tab w:val="left" w:pos="4962"/>
        </w:tabs>
        <w:rPr>
          <w:rFonts w:ascii="Arial" w:hAnsi="Arial" w:cs="Arial"/>
          <w:color w:val="000000"/>
          <w:sz w:val="20"/>
          <w:szCs w:val="20"/>
          <w:lang w:val="en-GB"/>
        </w:rPr>
      </w:pPr>
      <w:proofErr w:type="gramStart"/>
      <w:r w:rsidRPr="00B2346D">
        <w:rPr>
          <w:rFonts w:ascii="Arial" w:hAnsi="Arial" w:cs="Arial"/>
          <w:color w:val="000000"/>
          <w:sz w:val="20"/>
          <w:szCs w:val="20"/>
          <w:lang w:val="en-GB"/>
        </w:rPr>
        <w:t>phone</w:t>
      </w:r>
      <w:proofErr w:type="gramEnd"/>
      <w:r w:rsidRPr="00B2346D">
        <w:rPr>
          <w:rFonts w:ascii="Arial" w:hAnsi="Arial" w:cs="Arial"/>
          <w:color w:val="000000"/>
          <w:sz w:val="20"/>
          <w:szCs w:val="20"/>
          <w:lang w:val="en-GB"/>
        </w:rPr>
        <w:t xml:space="preserve"> +39 031 7830801 - </w:t>
      </w:r>
      <w:r w:rsidRPr="00B2346D">
        <w:rPr>
          <w:rFonts w:ascii="Arial" w:hAnsi="Arial" w:cs="Arial"/>
          <w:sz w:val="20"/>
          <w:szCs w:val="20"/>
          <w:lang w:val="en-GB"/>
        </w:rPr>
        <w:t>fax +39 031 781650</w:t>
      </w:r>
      <w:r w:rsidRPr="00B2346D">
        <w:rPr>
          <w:rFonts w:ascii="Arial" w:hAnsi="Arial" w:cs="Arial"/>
          <w:color w:val="000000"/>
          <w:sz w:val="20"/>
          <w:szCs w:val="20"/>
          <w:lang w:val="en-GB"/>
        </w:rPr>
        <w:tab/>
      </w:r>
      <w:r w:rsidRPr="00B2346D">
        <w:rPr>
          <w:rFonts w:ascii="Arial" w:hAnsi="Arial" w:cs="Arial"/>
          <w:sz w:val="20"/>
          <w:szCs w:val="20"/>
          <w:lang w:val="en-GB"/>
        </w:rPr>
        <w:tab/>
      </w:r>
      <w:r w:rsidRPr="00B2346D">
        <w:rPr>
          <w:rFonts w:ascii="Arial" w:hAnsi="Arial" w:cs="Arial"/>
          <w:color w:val="000000"/>
          <w:sz w:val="20"/>
          <w:szCs w:val="20"/>
          <w:lang w:val="en-GB"/>
        </w:rPr>
        <w:tab/>
      </w:r>
    </w:p>
    <w:p w14:paraId="1DC86103" w14:textId="0D7514D7" w:rsidR="00640AD8" w:rsidRPr="00B2346D" w:rsidRDefault="009E42A4" w:rsidP="0075474D">
      <w:pPr>
        <w:tabs>
          <w:tab w:val="left" w:pos="284"/>
          <w:tab w:val="left" w:pos="4253"/>
          <w:tab w:val="left" w:pos="4962"/>
        </w:tabs>
        <w:rPr>
          <w:rFonts w:ascii="Arial" w:hAnsi="Arial" w:cs="Arial"/>
          <w:sz w:val="20"/>
          <w:szCs w:val="20"/>
          <w:lang w:val="en-GB"/>
        </w:rPr>
      </w:pPr>
      <w:hyperlink r:id="rId8" w:history="1">
        <w:r w:rsidR="00463AE2" w:rsidRPr="00B2346D">
          <w:rPr>
            <w:rStyle w:val="Collegamentoipertestuale"/>
            <w:rFonts w:ascii="Arial" w:hAnsi="Arial" w:cs="Arial"/>
            <w:sz w:val="20"/>
            <w:szCs w:val="20"/>
            <w:lang w:val="en-GB"/>
          </w:rPr>
          <w:t>info@giardinagroup.com</w:t>
        </w:r>
      </w:hyperlink>
      <w:r w:rsidR="00463AE2" w:rsidRPr="00B2346D">
        <w:rPr>
          <w:rFonts w:ascii="Arial" w:hAnsi="Arial" w:cs="Arial"/>
          <w:color w:val="000000"/>
          <w:sz w:val="20"/>
          <w:szCs w:val="20"/>
          <w:lang w:val="en-GB"/>
        </w:rPr>
        <w:t xml:space="preserve"> - </w:t>
      </w:r>
      <w:hyperlink r:id="rId9" w:history="1">
        <w:r w:rsidR="00463AE2" w:rsidRPr="00B2346D">
          <w:rPr>
            <w:rStyle w:val="Collegamentoipertestuale"/>
            <w:rFonts w:ascii="Arial" w:hAnsi="Arial" w:cs="Arial"/>
            <w:sz w:val="20"/>
            <w:szCs w:val="20"/>
            <w:lang w:val="en-GB"/>
          </w:rPr>
          <w:t>www.giardinagroup.com</w:t>
        </w:r>
      </w:hyperlink>
    </w:p>
    <w:sectPr w:rsidR="00640AD8" w:rsidRPr="00B2346D" w:rsidSect="008B0DB4">
      <w:headerReference w:type="default" r:id="rId10"/>
      <w:pgSz w:w="11900" w:h="16840"/>
      <w:pgMar w:top="3119" w:right="701" w:bottom="993" w:left="127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F4FE3" w14:textId="77777777" w:rsidR="002C4FA8" w:rsidRDefault="002C4FA8" w:rsidP="001F7672">
      <w:r>
        <w:separator/>
      </w:r>
    </w:p>
  </w:endnote>
  <w:endnote w:type="continuationSeparator" w:id="0">
    <w:p w14:paraId="730326BA" w14:textId="77777777" w:rsidR="002C4FA8" w:rsidRDefault="002C4FA8"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9872C" w14:textId="77777777" w:rsidR="002C4FA8" w:rsidRDefault="002C4FA8" w:rsidP="001F7672">
      <w:r>
        <w:separator/>
      </w:r>
    </w:p>
  </w:footnote>
  <w:footnote w:type="continuationSeparator" w:id="0">
    <w:p w14:paraId="33E4F491" w14:textId="77777777" w:rsidR="002C4FA8" w:rsidRDefault="002C4FA8" w:rsidP="001F7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11C8B" w14:textId="77777777" w:rsidR="00F6320F" w:rsidRDefault="00F6320F">
    <w:pPr>
      <w:pStyle w:val="Intestazione"/>
    </w:pPr>
    <w:r>
      <w:rPr>
        <w:rFonts w:hint="eastAsia"/>
        <w:noProof/>
      </w:rPr>
      <w:drawing>
        <wp:anchor distT="0" distB="0" distL="114300" distR="114300" simplePos="0" relativeHeight="251658240" behindDoc="1" locked="0" layoutInCell="1" allowOverlap="1" wp14:anchorId="3ED77ABD" wp14:editId="6B8C8384">
          <wp:simplePos x="0" y="0"/>
          <wp:positionH relativeFrom="column">
            <wp:posOffset>-719455</wp:posOffset>
          </wp:positionH>
          <wp:positionV relativeFrom="paragraph">
            <wp:posOffset>-436880</wp:posOffset>
          </wp:positionV>
          <wp:extent cx="7565384" cy="1022350"/>
          <wp:effectExtent l="0" t="0" r="4445" b="0"/>
          <wp:wrapNone/>
          <wp:docPr id="7" name="Immagine 7" descr="Macintosh HD:Users:adri:Desktop:Carta Intestata Group: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ri:Desktop:Carta Intestata Group:G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014" cy="10224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15:restartNumberingAfterBreak="0">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15:restartNumberingAfterBreak="0">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15:restartNumberingAfterBreak="0">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672"/>
    <w:rsid w:val="00004B62"/>
    <w:rsid w:val="000115DB"/>
    <w:rsid w:val="00015810"/>
    <w:rsid w:val="00032DB6"/>
    <w:rsid w:val="000375C5"/>
    <w:rsid w:val="000532E6"/>
    <w:rsid w:val="00067C44"/>
    <w:rsid w:val="00076D29"/>
    <w:rsid w:val="000801BA"/>
    <w:rsid w:val="000A5C55"/>
    <w:rsid w:val="000B4300"/>
    <w:rsid w:val="000B74FE"/>
    <w:rsid w:val="000C2FAE"/>
    <w:rsid w:val="000C4544"/>
    <w:rsid w:val="000C7C18"/>
    <w:rsid w:val="000D767E"/>
    <w:rsid w:val="000E0385"/>
    <w:rsid w:val="000E41AB"/>
    <w:rsid w:val="000F2B03"/>
    <w:rsid w:val="000F7CC5"/>
    <w:rsid w:val="001121F7"/>
    <w:rsid w:val="00113539"/>
    <w:rsid w:val="00114B79"/>
    <w:rsid w:val="00143DF0"/>
    <w:rsid w:val="00170486"/>
    <w:rsid w:val="00175610"/>
    <w:rsid w:val="001A4CFE"/>
    <w:rsid w:val="001B6666"/>
    <w:rsid w:val="001E3C15"/>
    <w:rsid w:val="001E4E10"/>
    <w:rsid w:val="001F46F6"/>
    <w:rsid w:val="001F7672"/>
    <w:rsid w:val="00205325"/>
    <w:rsid w:val="00210054"/>
    <w:rsid w:val="002211F1"/>
    <w:rsid w:val="00226C50"/>
    <w:rsid w:val="00227004"/>
    <w:rsid w:val="00235482"/>
    <w:rsid w:val="002371CD"/>
    <w:rsid w:val="0026364F"/>
    <w:rsid w:val="0027184C"/>
    <w:rsid w:val="0027554C"/>
    <w:rsid w:val="002757B3"/>
    <w:rsid w:val="0029054A"/>
    <w:rsid w:val="002A160E"/>
    <w:rsid w:val="002A2E88"/>
    <w:rsid w:val="002B3A8D"/>
    <w:rsid w:val="002C0C2A"/>
    <w:rsid w:val="002C4FA8"/>
    <w:rsid w:val="002D32A1"/>
    <w:rsid w:val="002E2326"/>
    <w:rsid w:val="002E419C"/>
    <w:rsid w:val="002F2AB3"/>
    <w:rsid w:val="002F741C"/>
    <w:rsid w:val="002F7960"/>
    <w:rsid w:val="003078CE"/>
    <w:rsid w:val="0033571A"/>
    <w:rsid w:val="0034131D"/>
    <w:rsid w:val="003463B9"/>
    <w:rsid w:val="003541CB"/>
    <w:rsid w:val="003559A8"/>
    <w:rsid w:val="00365C97"/>
    <w:rsid w:val="00365F45"/>
    <w:rsid w:val="003777E9"/>
    <w:rsid w:val="00395CFF"/>
    <w:rsid w:val="003B336E"/>
    <w:rsid w:val="003C5205"/>
    <w:rsid w:val="003D5D11"/>
    <w:rsid w:val="003F5BD6"/>
    <w:rsid w:val="003F7CD7"/>
    <w:rsid w:val="004132E7"/>
    <w:rsid w:val="004267BF"/>
    <w:rsid w:val="004424B0"/>
    <w:rsid w:val="0044297A"/>
    <w:rsid w:val="0045239E"/>
    <w:rsid w:val="00457154"/>
    <w:rsid w:val="00463AE2"/>
    <w:rsid w:val="004703DE"/>
    <w:rsid w:val="004C44DE"/>
    <w:rsid w:val="004C5861"/>
    <w:rsid w:val="004D6731"/>
    <w:rsid w:val="004E63BE"/>
    <w:rsid w:val="004F02BA"/>
    <w:rsid w:val="004F3202"/>
    <w:rsid w:val="004F427D"/>
    <w:rsid w:val="004F5923"/>
    <w:rsid w:val="005274EA"/>
    <w:rsid w:val="005328D4"/>
    <w:rsid w:val="00534EA3"/>
    <w:rsid w:val="005454D0"/>
    <w:rsid w:val="00552D6A"/>
    <w:rsid w:val="00555274"/>
    <w:rsid w:val="00585C69"/>
    <w:rsid w:val="005B0B27"/>
    <w:rsid w:val="005E3873"/>
    <w:rsid w:val="005E3FB2"/>
    <w:rsid w:val="0060294C"/>
    <w:rsid w:val="00607E57"/>
    <w:rsid w:val="00620F3C"/>
    <w:rsid w:val="006248E1"/>
    <w:rsid w:val="00640AD8"/>
    <w:rsid w:val="00681134"/>
    <w:rsid w:val="00691A8F"/>
    <w:rsid w:val="0069325C"/>
    <w:rsid w:val="006A7EF9"/>
    <w:rsid w:val="006E59B6"/>
    <w:rsid w:val="006E6708"/>
    <w:rsid w:val="006E735C"/>
    <w:rsid w:val="006F5CCC"/>
    <w:rsid w:val="007008B2"/>
    <w:rsid w:val="00731E45"/>
    <w:rsid w:val="0075474D"/>
    <w:rsid w:val="007750D5"/>
    <w:rsid w:val="007766EB"/>
    <w:rsid w:val="007A2946"/>
    <w:rsid w:val="007B1F76"/>
    <w:rsid w:val="007C2998"/>
    <w:rsid w:val="00825EAE"/>
    <w:rsid w:val="008435BF"/>
    <w:rsid w:val="008578CD"/>
    <w:rsid w:val="00861455"/>
    <w:rsid w:val="00861C08"/>
    <w:rsid w:val="0086407A"/>
    <w:rsid w:val="00872B5B"/>
    <w:rsid w:val="00874508"/>
    <w:rsid w:val="00875141"/>
    <w:rsid w:val="008A0E1F"/>
    <w:rsid w:val="008B0DB4"/>
    <w:rsid w:val="008C5B9B"/>
    <w:rsid w:val="008E1416"/>
    <w:rsid w:val="008F0005"/>
    <w:rsid w:val="008F298D"/>
    <w:rsid w:val="009323C0"/>
    <w:rsid w:val="00946245"/>
    <w:rsid w:val="00946939"/>
    <w:rsid w:val="009713E5"/>
    <w:rsid w:val="00975742"/>
    <w:rsid w:val="009775D7"/>
    <w:rsid w:val="009908FE"/>
    <w:rsid w:val="00996147"/>
    <w:rsid w:val="009A3414"/>
    <w:rsid w:val="009A436E"/>
    <w:rsid w:val="009A66C0"/>
    <w:rsid w:val="009A73BC"/>
    <w:rsid w:val="009A7FF0"/>
    <w:rsid w:val="009C56C6"/>
    <w:rsid w:val="009D152E"/>
    <w:rsid w:val="009D6028"/>
    <w:rsid w:val="009E42A4"/>
    <w:rsid w:val="009F6622"/>
    <w:rsid w:val="00A05C9F"/>
    <w:rsid w:val="00A14FCC"/>
    <w:rsid w:val="00A17251"/>
    <w:rsid w:val="00A264BB"/>
    <w:rsid w:val="00A37661"/>
    <w:rsid w:val="00A43AD0"/>
    <w:rsid w:val="00A91B0C"/>
    <w:rsid w:val="00A92280"/>
    <w:rsid w:val="00AC18B4"/>
    <w:rsid w:val="00AC5B86"/>
    <w:rsid w:val="00AE592C"/>
    <w:rsid w:val="00B15510"/>
    <w:rsid w:val="00B2346D"/>
    <w:rsid w:val="00B461E8"/>
    <w:rsid w:val="00B524F3"/>
    <w:rsid w:val="00B706E4"/>
    <w:rsid w:val="00B91767"/>
    <w:rsid w:val="00BA010E"/>
    <w:rsid w:val="00BA3CB6"/>
    <w:rsid w:val="00BA474E"/>
    <w:rsid w:val="00BB3FDC"/>
    <w:rsid w:val="00BC73B4"/>
    <w:rsid w:val="00BE6546"/>
    <w:rsid w:val="00C02943"/>
    <w:rsid w:val="00C13352"/>
    <w:rsid w:val="00C21546"/>
    <w:rsid w:val="00C25476"/>
    <w:rsid w:val="00C2647A"/>
    <w:rsid w:val="00C30E0C"/>
    <w:rsid w:val="00C341D5"/>
    <w:rsid w:val="00C35B09"/>
    <w:rsid w:val="00C40084"/>
    <w:rsid w:val="00C41924"/>
    <w:rsid w:val="00C668BE"/>
    <w:rsid w:val="00C832EC"/>
    <w:rsid w:val="00C92A9C"/>
    <w:rsid w:val="00C92D1C"/>
    <w:rsid w:val="00CA1181"/>
    <w:rsid w:val="00CE67F4"/>
    <w:rsid w:val="00CF0093"/>
    <w:rsid w:val="00CF05E7"/>
    <w:rsid w:val="00D16B9C"/>
    <w:rsid w:val="00D1704F"/>
    <w:rsid w:val="00D26AA9"/>
    <w:rsid w:val="00D35685"/>
    <w:rsid w:val="00D44E88"/>
    <w:rsid w:val="00D47D02"/>
    <w:rsid w:val="00D55694"/>
    <w:rsid w:val="00D5752F"/>
    <w:rsid w:val="00D709E9"/>
    <w:rsid w:val="00D755E6"/>
    <w:rsid w:val="00DB443A"/>
    <w:rsid w:val="00DC6AAB"/>
    <w:rsid w:val="00DD6B99"/>
    <w:rsid w:val="00DE0192"/>
    <w:rsid w:val="00DF1A51"/>
    <w:rsid w:val="00E05CCE"/>
    <w:rsid w:val="00E12305"/>
    <w:rsid w:val="00E12F07"/>
    <w:rsid w:val="00E343DD"/>
    <w:rsid w:val="00E421C1"/>
    <w:rsid w:val="00E45380"/>
    <w:rsid w:val="00E54F21"/>
    <w:rsid w:val="00E56025"/>
    <w:rsid w:val="00E746C4"/>
    <w:rsid w:val="00E77D53"/>
    <w:rsid w:val="00E82FBD"/>
    <w:rsid w:val="00E85550"/>
    <w:rsid w:val="00EA4C23"/>
    <w:rsid w:val="00ED0BCA"/>
    <w:rsid w:val="00ED1132"/>
    <w:rsid w:val="00EE00B7"/>
    <w:rsid w:val="00F03408"/>
    <w:rsid w:val="00F042D7"/>
    <w:rsid w:val="00F1359E"/>
    <w:rsid w:val="00F32BA3"/>
    <w:rsid w:val="00F401CE"/>
    <w:rsid w:val="00F406AD"/>
    <w:rsid w:val="00F41CD3"/>
    <w:rsid w:val="00F43FAF"/>
    <w:rsid w:val="00F623EC"/>
    <w:rsid w:val="00F6320F"/>
    <w:rsid w:val="00F94112"/>
    <w:rsid w:val="00F971EC"/>
    <w:rsid w:val="00FB34B1"/>
    <w:rsid w:val="00FB3939"/>
    <w:rsid w:val="00FC1A62"/>
    <w:rsid w:val="00FD36E2"/>
    <w:rsid w:val="00FD75BD"/>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E761620"/>
  <w15:docId w15:val="{3E7B012E-736D-4255-89EE-516F617E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predefinitoparagrafo"/>
    <w:link w:val="Testonormale"/>
    <w:uiPriority w:val="99"/>
    <w:rsid w:val="00681134"/>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iardinagroup.com" TargetMode="External"/><Relationship Id="rId3" Type="http://schemas.openxmlformats.org/officeDocument/2006/relationships/settings" Target="settings.xml"/><Relationship Id="rId7" Type="http://schemas.openxmlformats.org/officeDocument/2006/relationships/hyperlink" Target="mailto:press@giardinagroup.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iardina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1212</Words>
  <Characters>6914</Characters>
  <Application>Microsoft Office Word</Application>
  <DocSecurity>4</DocSecurity>
  <Lines>57</Lines>
  <Paragraphs>16</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Ribera</Company>
  <LinksUpToDate>false</LinksUpToDate>
  <CharactersWithSpaces>8110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Michela Bonacasa</cp:lastModifiedBy>
  <cp:revision>2</cp:revision>
  <cp:lastPrinted>2018-04-14T08:19:00Z</cp:lastPrinted>
  <dcterms:created xsi:type="dcterms:W3CDTF">2019-05-23T06:42:00Z</dcterms:created>
  <dcterms:modified xsi:type="dcterms:W3CDTF">2019-05-23T06:42:00Z</dcterms:modified>
</cp:coreProperties>
</file>